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176" w:rsidRDefault="00FF21F3" w:rsidP="00F92176">
      <w:pPr>
        <w:ind w:right="-306"/>
        <w:jc w:val="right"/>
        <w:rPr>
          <w:rFonts w:ascii="Arial" w:hAnsi="Arial"/>
          <w:sz w:val="28"/>
        </w:rPr>
      </w:pPr>
      <w:bookmarkStart w:id="0" w:name="_GoBack"/>
      <w:bookmarkEnd w:id="0"/>
      <w:r w:rsidRPr="001B38B1">
        <w:rPr>
          <w:rFonts w:ascii="Arial" w:hAnsi="Arial"/>
          <w:noProof/>
          <w:sz w:val="28"/>
        </w:rPr>
        <w:drawing>
          <wp:anchor distT="0" distB="0" distL="114300" distR="114300" simplePos="0" relativeHeight="251672576" behindDoc="1" locked="0" layoutInCell="1" allowOverlap="1" wp14:anchorId="07A72068" wp14:editId="3192F8FE">
            <wp:simplePos x="0" y="0"/>
            <wp:positionH relativeFrom="column">
              <wp:posOffset>-731520</wp:posOffset>
            </wp:positionH>
            <wp:positionV relativeFrom="paragraph">
              <wp:posOffset>-186690</wp:posOffset>
            </wp:positionV>
            <wp:extent cx="1171575" cy="1181735"/>
            <wp:effectExtent l="0" t="0" r="9525" b="0"/>
            <wp:wrapTight wrapText="bothSides">
              <wp:wrapPolygon edited="0">
                <wp:start x="0" y="0"/>
                <wp:lineTo x="0" y="21240"/>
                <wp:lineTo x="21424" y="21240"/>
                <wp:lineTo x="21424" y="0"/>
                <wp:lineTo x="0" y="0"/>
              </wp:wrapPolygon>
            </wp:wrapTight>
            <wp:docPr id="5" name="Picture 8" descr="C:\Users\r.horne.POHWERICAS.001\AppData\Local\Microsoft\Windows\Temporary Internet Files\Content.Outlook\RFCWEMUN\HertsHelp new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2" name="Picture 8" descr="C:\Users\r.horne.POHWERICAS.001\AppData\Local\Microsoft\Windows\Temporary Internet Files\Content.Outlook\RFCWEMUN\HertsHelp new 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8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38B1">
        <w:rPr>
          <w:rFonts w:ascii="Arial" w:hAnsi="Arial"/>
          <w:noProof/>
          <w:sz w:val="28"/>
        </w:rPr>
        <w:drawing>
          <wp:anchor distT="0" distB="0" distL="114300" distR="114300" simplePos="0" relativeHeight="251670528" behindDoc="1" locked="0" layoutInCell="1" allowOverlap="1" wp14:anchorId="5F2EE063" wp14:editId="2463119B">
            <wp:simplePos x="0" y="0"/>
            <wp:positionH relativeFrom="column">
              <wp:posOffset>5703570</wp:posOffset>
            </wp:positionH>
            <wp:positionV relativeFrom="paragraph">
              <wp:posOffset>-186690</wp:posOffset>
            </wp:positionV>
            <wp:extent cx="1171575" cy="1181735"/>
            <wp:effectExtent l="0" t="0" r="9525" b="0"/>
            <wp:wrapTight wrapText="bothSides">
              <wp:wrapPolygon edited="0">
                <wp:start x="0" y="0"/>
                <wp:lineTo x="0" y="21240"/>
                <wp:lineTo x="21424" y="21240"/>
                <wp:lineTo x="21424" y="0"/>
                <wp:lineTo x="0" y="0"/>
              </wp:wrapPolygon>
            </wp:wrapTight>
            <wp:docPr id="4" name="Picture 8" descr="C:\Users\r.horne.POHWERICAS.001\AppData\Local\Microsoft\Windows\Temporary Internet Files\Content.Outlook\RFCWEMUN\HertsHelp new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2" name="Picture 8" descr="C:\Users\r.horne.POHWERICAS.001\AppData\Local\Microsoft\Windows\Temporary Internet Files\Content.Outlook\RFCWEMUN\HertsHelp new 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8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1AB9" w:rsidRDefault="00351AB9" w:rsidP="00F92176">
      <w:pPr>
        <w:ind w:right="-306"/>
        <w:jc w:val="right"/>
        <w:rPr>
          <w:rFonts w:ascii="Arial" w:hAnsi="Arial"/>
          <w:sz w:val="28"/>
        </w:rPr>
      </w:pPr>
    </w:p>
    <w:p w:rsidR="00F92176" w:rsidRDefault="00F92176" w:rsidP="00F92176">
      <w:pPr>
        <w:ind w:left="-426"/>
        <w:rPr>
          <w:rFonts w:ascii="Arial" w:hAnsi="Arial"/>
          <w:sz w:val="32"/>
        </w:rPr>
      </w:pPr>
    </w:p>
    <w:p w:rsidR="00FF21F3" w:rsidRDefault="00FF21F3" w:rsidP="00FF21F3">
      <w:pPr>
        <w:jc w:val="center"/>
        <w:rPr>
          <w:rFonts w:ascii="Arial" w:hAnsi="Arial" w:cs="Arial"/>
          <w:b/>
          <w:sz w:val="40"/>
        </w:rPr>
      </w:pPr>
      <w:r w:rsidRPr="009031CA">
        <w:rPr>
          <w:rFonts w:ascii="Arial" w:hAnsi="Arial" w:cs="Arial"/>
          <w:b/>
          <w:sz w:val="40"/>
        </w:rPr>
        <w:t>HertsHelp Advocacy Referral Form</w:t>
      </w:r>
    </w:p>
    <w:p w:rsidR="00FF21F3" w:rsidRDefault="00FF21F3" w:rsidP="00FF21F3">
      <w:pPr>
        <w:jc w:val="center"/>
      </w:pPr>
      <w:r w:rsidRPr="00FF21F3">
        <w:rPr>
          <w:rFonts w:ascii="Arial" w:eastAsia="Arial" w:hAnsi="Arial" w:cs="Arial"/>
          <w:b/>
          <w:bCs/>
          <w:noProof/>
          <w:spacing w:val="-1"/>
          <w:position w:val="-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848F4A" wp14:editId="1679CD9F">
                <wp:simplePos x="0" y="0"/>
                <wp:positionH relativeFrom="column">
                  <wp:posOffset>357505</wp:posOffset>
                </wp:positionH>
                <wp:positionV relativeFrom="paragraph">
                  <wp:posOffset>60960</wp:posOffset>
                </wp:positionV>
                <wp:extent cx="4420235" cy="405130"/>
                <wp:effectExtent l="0" t="0" r="18415" b="13970"/>
                <wp:wrapNone/>
                <wp:docPr id="70" name="Rounded 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20235" cy="4051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F597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542F84" w:rsidRPr="00FD0B06" w:rsidRDefault="00542F84" w:rsidP="00FF21F3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FF21F3"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Independent Mental Capacity Advocacy</w:t>
                            </w:r>
                            <w:r w:rsidRPr="00FD0B06"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  <w:t xml:space="preserve"> (IMCA)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70" o:spid="_x0000_s1026" style="position:absolute;left:0;text-align:left;margin-left:28.15pt;margin-top:4.8pt;width:348.05pt;height:31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" fillcolor="#00f597">
                <v:stroke joinstyle="miter"/>
                <v:textbox>
                  <w:txbxContent>
                    <w:p w:rsidR="00542F84" w:rsidRPr="00FD0B06" w:rsidRDefault="00542F84" w:rsidP="00FF21F3">
                      <w:pPr>
                        <w:jc w:val="center"/>
                        <w:rPr>
                          <w:b/>
                          <w:color w:val="FFFFFF" w:themeColor="background1"/>
                          <w:sz w:val="32"/>
                        </w:rPr>
                      </w:pPr>
                      <w:r w:rsidRPr="00FF21F3">
                        <w:rPr>
                          <w:rFonts w:asciiTheme="minorHAnsi" w:hAnsiTheme="minorHAnsi"/>
                          <w:b/>
                          <w:color w:val="FFFFFF" w:themeColor="background1"/>
                          <w:sz w:val="36"/>
                          <w:szCs w:val="36"/>
                        </w:rPr>
                        <w:t>Independent Mental Capacity Advocacy</w:t>
                      </w:r>
                      <w:r w:rsidRPr="00FD0B06">
                        <w:rPr>
                          <w:b/>
                          <w:color w:val="FFFFFF" w:themeColor="background1"/>
                          <w:sz w:val="32"/>
                        </w:rPr>
                        <w:t xml:space="preserve"> (IMCA)</w:t>
                      </w:r>
                    </w:p>
                  </w:txbxContent>
                </v:textbox>
              </v:roundrect>
            </w:pict>
          </mc:Fallback>
        </mc:AlternateContent>
      </w:r>
    </w:p>
    <w:p w:rsidR="00FF21F3" w:rsidRPr="009031CA" w:rsidRDefault="00FF21F3" w:rsidP="00FF21F3">
      <w:pPr>
        <w:jc w:val="center"/>
      </w:pPr>
    </w:p>
    <w:p w:rsidR="00AC746C" w:rsidRDefault="00AC746C" w:rsidP="00F92176">
      <w:pPr>
        <w:pStyle w:val="BodyText"/>
        <w:ind w:left="-426"/>
        <w:rPr>
          <w:sz w:val="16"/>
          <w:szCs w:val="16"/>
        </w:rPr>
      </w:pPr>
    </w:p>
    <w:p w:rsidR="00FF21F3" w:rsidRPr="002D112D" w:rsidRDefault="00FF21F3" w:rsidP="00F92176">
      <w:pPr>
        <w:pStyle w:val="BodyText"/>
        <w:ind w:left="-426"/>
        <w:rPr>
          <w:sz w:val="16"/>
          <w:szCs w:val="16"/>
        </w:rPr>
      </w:pPr>
    </w:p>
    <w:tbl>
      <w:tblPr>
        <w:tblStyle w:val="TableGrid"/>
        <w:tblW w:w="10740" w:type="dxa"/>
        <w:tblInd w:w="-426" w:type="dxa"/>
        <w:tblLook w:val="04A0" w:firstRow="1" w:lastRow="0" w:firstColumn="1" w:lastColumn="0" w:noHBand="0" w:noVBand="1"/>
      </w:tblPr>
      <w:tblGrid>
        <w:gridCol w:w="10740"/>
      </w:tblGrid>
      <w:tr w:rsidR="00AC746C" w:rsidTr="002D112D">
        <w:tc>
          <w:tcPr>
            <w:tcW w:w="10740" w:type="dxa"/>
            <w:shd w:val="clear" w:color="auto" w:fill="F2F2F2" w:themeFill="background1" w:themeFillShade="F2"/>
          </w:tcPr>
          <w:p w:rsidR="002D112D" w:rsidRPr="002D112D" w:rsidRDefault="002D112D" w:rsidP="00AC746C">
            <w:pPr>
              <w:pStyle w:val="BodyText"/>
              <w:ind w:left="34"/>
              <w:rPr>
                <w:rStyle w:val="legds2"/>
                <w:rFonts w:cs="Arial"/>
                <w:sz w:val="8"/>
                <w:szCs w:val="8"/>
                <w:lang w:val="en"/>
              </w:rPr>
            </w:pPr>
          </w:p>
          <w:p w:rsidR="00AC746C" w:rsidRPr="00AC746C" w:rsidRDefault="00AC746C" w:rsidP="00AC746C">
            <w:pPr>
              <w:pStyle w:val="BodyText"/>
              <w:ind w:left="34"/>
              <w:rPr>
                <w:rStyle w:val="legds2"/>
                <w:rFonts w:cs="Arial"/>
                <w:sz w:val="28"/>
                <w:lang w:val="en"/>
              </w:rPr>
            </w:pPr>
            <w:r w:rsidRPr="00AC746C">
              <w:rPr>
                <w:rStyle w:val="legds2"/>
                <w:rFonts w:cs="Arial"/>
                <w:sz w:val="28"/>
                <w:lang w:val="en"/>
                <w:specVanish w:val="0"/>
              </w:rPr>
              <w:t xml:space="preserve">Guidance on IMCA involvement and completing this form: </w:t>
            </w:r>
          </w:p>
          <w:p w:rsidR="00AC746C" w:rsidRPr="002D112D" w:rsidRDefault="00AC746C" w:rsidP="00AC746C">
            <w:pPr>
              <w:pStyle w:val="BodyText"/>
              <w:ind w:left="34"/>
              <w:rPr>
                <w:rStyle w:val="legds2"/>
                <w:rFonts w:cs="Arial"/>
                <w:sz w:val="8"/>
                <w:szCs w:val="8"/>
                <w:lang w:val="en"/>
              </w:rPr>
            </w:pPr>
          </w:p>
          <w:p w:rsidR="00AC746C" w:rsidRPr="00D734BA" w:rsidRDefault="00AC746C" w:rsidP="00AC746C">
            <w:pPr>
              <w:autoSpaceDE w:val="0"/>
              <w:autoSpaceDN w:val="0"/>
              <w:adjustRightInd w:val="0"/>
              <w:rPr>
                <w:rStyle w:val="legds2"/>
                <w:rFonts w:ascii="Arial" w:hAnsi="Arial" w:cs="Arial"/>
                <w:sz w:val="21"/>
                <w:szCs w:val="21"/>
                <w:lang w:val="en"/>
              </w:rPr>
            </w:pPr>
            <w:r w:rsidRPr="00D734BA"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>The aim of the I</w:t>
            </w:r>
            <w:r w:rsidR="00340DAF" w:rsidRPr="00D734BA"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>ndependent Mental Capacity Advocacy (I</w:t>
            </w:r>
            <w:r w:rsidRPr="00D734BA"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>MCA</w:t>
            </w:r>
            <w:r w:rsidR="00340DAF" w:rsidRPr="00D734BA"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>)</w:t>
            </w:r>
            <w:r w:rsidRPr="00D734BA"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 xml:space="preserve"> service is to provide independent safeguards fo</w:t>
            </w:r>
            <w:r w:rsidR="0053466E" w:rsidRPr="00D734BA"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 xml:space="preserve">r people who lack capacity and – </w:t>
            </w:r>
            <w:r w:rsidRPr="00D734BA"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>other</w:t>
            </w:r>
            <w:r w:rsidR="0053466E" w:rsidRPr="00D734BA"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 xml:space="preserve"> than in adult protection cases –</w:t>
            </w:r>
            <w:r w:rsidRPr="00D734BA"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 xml:space="preserve"> have </w:t>
            </w:r>
            <w:r w:rsidRPr="00D734BA">
              <w:rPr>
                <w:rFonts w:ascii="Arial" w:eastAsiaTheme="minorHAnsi" w:hAnsi="Arial" w:cs="Arial"/>
                <w:sz w:val="21"/>
                <w:szCs w:val="21"/>
                <w:u w:val="single"/>
                <w:lang w:eastAsia="en-US"/>
              </w:rPr>
              <w:t>no-one else</w:t>
            </w:r>
            <w:r w:rsidRPr="00D734BA"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 xml:space="preserve"> (other than paid staff) to support or represent them or be consulted.</w:t>
            </w:r>
            <w:r w:rsidR="00D734BA" w:rsidRPr="00D734BA"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 xml:space="preserve"> </w:t>
            </w:r>
            <w:r w:rsidRPr="00D734BA">
              <w:rPr>
                <w:rStyle w:val="legds2"/>
                <w:rFonts w:ascii="Arial" w:hAnsi="Arial" w:cs="Arial"/>
                <w:sz w:val="21"/>
                <w:szCs w:val="21"/>
                <w:lang w:val="en"/>
                <w:specVanish w:val="0"/>
              </w:rPr>
              <w:t xml:space="preserve">In </w:t>
            </w:r>
            <w:r w:rsidRPr="00D734BA">
              <w:rPr>
                <w:rStyle w:val="legds2"/>
                <w:rFonts w:ascii="Arial" w:hAnsi="Arial" w:cs="Arial"/>
                <w:i/>
                <w:sz w:val="21"/>
                <w:szCs w:val="21"/>
                <w:lang w:val="en"/>
                <w:specVanish w:val="0"/>
              </w:rPr>
              <w:t>Change of Accommodation</w:t>
            </w:r>
            <w:r w:rsidRPr="00D734BA">
              <w:rPr>
                <w:rStyle w:val="legds2"/>
                <w:rFonts w:ascii="Arial" w:hAnsi="Arial" w:cs="Arial"/>
                <w:sz w:val="21"/>
                <w:szCs w:val="21"/>
                <w:lang w:val="en"/>
                <w:specVanish w:val="0"/>
              </w:rPr>
              <w:t xml:space="preserve">, </w:t>
            </w:r>
            <w:r w:rsidRPr="00D734BA">
              <w:rPr>
                <w:rStyle w:val="legds2"/>
                <w:rFonts w:ascii="Arial" w:hAnsi="Arial" w:cs="Arial"/>
                <w:i/>
                <w:sz w:val="21"/>
                <w:szCs w:val="21"/>
                <w:lang w:val="en"/>
                <w:specVanish w:val="0"/>
              </w:rPr>
              <w:t>Serious Medical Treatment</w:t>
            </w:r>
            <w:r w:rsidRPr="00D734BA">
              <w:rPr>
                <w:rStyle w:val="legds2"/>
                <w:rFonts w:ascii="Arial" w:hAnsi="Arial" w:cs="Arial"/>
                <w:sz w:val="21"/>
                <w:szCs w:val="21"/>
                <w:lang w:val="en"/>
                <w:specVanish w:val="0"/>
              </w:rPr>
              <w:t xml:space="preserve"> and </w:t>
            </w:r>
            <w:r w:rsidRPr="00D734BA">
              <w:rPr>
                <w:rStyle w:val="legds2"/>
                <w:rFonts w:ascii="Arial" w:hAnsi="Arial" w:cs="Arial"/>
                <w:i/>
                <w:sz w:val="21"/>
                <w:szCs w:val="21"/>
                <w:lang w:val="en"/>
                <w:specVanish w:val="0"/>
              </w:rPr>
              <w:t>Care Review</w:t>
            </w:r>
            <w:r w:rsidRPr="00D734BA">
              <w:rPr>
                <w:rStyle w:val="legds2"/>
                <w:rFonts w:ascii="Arial" w:hAnsi="Arial" w:cs="Arial"/>
                <w:sz w:val="21"/>
                <w:szCs w:val="21"/>
                <w:lang w:val="en"/>
                <w:specVanish w:val="0"/>
              </w:rPr>
              <w:t xml:space="preserve"> cases, we ask referrers:</w:t>
            </w:r>
          </w:p>
          <w:p w:rsidR="00AC746C" w:rsidRPr="00D734BA" w:rsidRDefault="00AC746C" w:rsidP="00AC746C">
            <w:pPr>
              <w:autoSpaceDE w:val="0"/>
              <w:autoSpaceDN w:val="0"/>
              <w:adjustRightInd w:val="0"/>
              <w:rPr>
                <w:rStyle w:val="legds2"/>
                <w:rFonts w:ascii="Arial" w:hAnsi="Arial" w:cs="Arial"/>
                <w:sz w:val="12"/>
                <w:szCs w:val="12"/>
                <w:lang w:val="en"/>
              </w:rPr>
            </w:pPr>
          </w:p>
          <w:p w:rsidR="00AC746C" w:rsidRPr="00D734BA" w:rsidRDefault="00D734BA" w:rsidP="007C1168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1"/>
                <w:szCs w:val="21"/>
                <w:lang w:eastAsia="en-US"/>
              </w:rPr>
            </w:pPr>
            <w:r w:rsidRPr="00D734BA">
              <w:rPr>
                <w:rStyle w:val="legds2"/>
                <w:rFonts w:ascii="Arial" w:hAnsi="Arial" w:cs="Arial"/>
                <w:sz w:val="21"/>
                <w:szCs w:val="21"/>
                <w:lang w:val="en"/>
                <w:specVanish w:val="0"/>
              </w:rPr>
              <w:t xml:space="preserve">Before making a referral, to </w:t>
            </w:r>
            <w:r w:rsidR="00AC746C" w:rsidRPr="00D734BA">
              <w:rPr>
                <w:rStyle w:val="legds2"/>
                <w:rFonts w:ascii="Arial" w:hAnsi="Arial" w:cs="Arial"/>
                <w:sz w:val="21"/>
                <w:szCs w:val="21"/>
                <w:lang w:val="en"/>
                <w:specVanish w:val="0"/>
              </w:rPr>
              <w:t xml:space="preserve">identify if the person who lacks capacity </w:t>
            </w:r>
            <w:r w:rsidR="00AC746C" w:rsidRPr="00D734BA"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 xml:space="preserve">has </w:t>
            </w:r>
            <w:r w:rsidR="00AC746C" w:rsidRPr="00D734BA">
              <w:rPr>
                <w:rFonts w:ascii="Arial" w:eastAsiaTheme="minorHAnsi" w:hAnsi="Arial" w:cs="Arial"/>
                <w:b/>
                <w:sz w:val="21"/>
                <w:szCs w:val="21"/>
                <w:u w:val="single"/>
                <w:lang w:eastAsia="en-US"/>
              </w:rPr>
              <w:t>previously named someone</w:t>
            </w:r>
            <w:r w:rsidR="00AC746C" w:rsidRPr="00D734BA"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 xml:space="preserve"> who could help with </w:t>
            </w:r>
            <w:r w:rsidR="007C1168" w:rsidRPr="00D734BA"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>the</w:t>
            </w:r>
            <w:r w:rsidR="00AC746C" w:rsidRPr="00D734BA"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 xml:space="preserve"> decision</w:t>
            </w:r>
            <w:r w:rsidR="007C1168" w:rsidRPr="00D734BA"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 xml:space="preserve"> and if that person may be available and willing to help</w:t>
            </w:r>
            <w:r w:rsidR="00876789"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>;</w:t>
            </w:r>
          </w:p>
          <w:p w:rsidR="00AC746C" w:rsidRPr="00D734BA" w:rsidRDefault="00D734BA" w:rsidP="007C1168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1"/>
                <w:szCs w:val="21"/>
                <w:lang w:eastAsia="en-US"/>
              </w:rPr>
            </w:pPr>
            <w:r w:rsidRPr="00D734BA">
              <w:rPr>
                <w:rStyle w:val="legds2"/>
                <w:rFonts w:ascii="Arial" w:hAnsi="Arial" w:cs="Arial"/>
                <w:sz w:val="21"/>
                <w:szCs w:val="21"/>
                <w:lang w:val="en"/>
                <w:specVanish w:val="0"/>
              </w:rPr>
              <w:t xml:space="preserve">Before making a referral, to </w:t>
            </w:r>
            <w:r w:rsidR="007C1168" w:rsidRPr="00D734BA">
              <w:rPr>
                <w:rStyle w:val="legds2"/>
                <w:rFonts w:ascii="Arial" w:hAnsi="Arial" w:cs="Arial"/>
                <w:sz w:val="21"/>
                <w:szCs w:val="21"/>
                <w:lang w:val="en"/>
                <w:specVanish w:val="0"/>
              </w:rPr>
              <w:t xml:space="preserve">identify if the person who lacks capacity </w:t>
            </w:r>
            <w:r w:rsidR="007C1168" w:rsidRPr="00D734BA"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 xml:space="preserve">has </w:t>
            </w:r>
            <w:r w:rsidR="007C1168" w:rsidRPr="00D734BA">
              <w:rPr>
                <w:rFonts w:ascii="Arial" w:eastAsiaTheme="minorHAnsi" w:hAnsi="Arial" w:cs="Arial"/>
                <w:b/>
                <w:sz w:val="21"/>
                <w:szCs w:val="21"/>
                <w:u w:val="single"/>
                <w:lang w:eastAsia="en-US"/>
              </w:rPr>
              <w:t>appointed an attorney</w:t>
            </w:r>
            <w:r w:rsidR="00340DAF" w:rsidRPr="00D734BA"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 xml:space="preserve"> </w:t>
            </w:r>
            <w:r w:rsidR="007C1168" w:rsidRPr="00D734BA"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 xml:space="preserve">under a </w:t>
            </w:r>
            <w:r w:rsidR="00AC746C" w:rsidRPr="00D734BA"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 xml:space="preserve">Lasting </w:t>
            </w:r>
            <w:r w:rsidR="00340DAF" w:rsidRPr="00D734BA"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 xml:space="preserve">/ Enduring </w:t>
            </w:r>
            <w:r w:rsidR="00AC746C" w:rsidRPr="00D734BA"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>Power of Attorne</w:t>
            </w:r>
            <w:r w:rsidR="007C1168" w:rsidRPr="00D734BA"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 xml:space="preserve">y </w:t>
            </w:r>
            <w:r w:rsidR="00241895" w:rsidRPr="00D734BA"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>who</w:t>
            </w:r>
            <w:r w:rsidR="007C1168" w:rsidRPr="00D734BA"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 xml:space="preserve"> continues to manage the person’s affairs</w:t>
            </w:r>
            <w:r w:rsidR="00876789"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>;</w:t>
            </w:r>
          </w:p>
          <w:p w:rsidR="002D112D" w:rsidRPr="00D734BA" w:rsidRDefault="00D734BA" w:rsidP="00AC746C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Style w:val="legds2"/>
                <w:rFonts w:ascii="Arial" w:eastAsiaTheme="minorHAnsi" w:hAnsi="Arial" w:cs="Arial"/>
                <w:sz w:val="21"/>
                <w:szCs w:val="21"/>
                <w:lang w:eastAsia="en-US"/>
              </w:rPr>
            </w:pPr>
            <w:r w:rsidRPr="00D734BA">
              <w:rPr>
                <w:rStyle w:val="legds2"/>
                <w:rFonts w:ascii="Arial" w:hAnsi="Arial" w:cs="Arial"/>
                <w:sz w:val="21"/>
                <w:szCs w:val="21"/>
                <w:lang w:val="en"/>
                <w:specVanish w:val="0"/>
              </w:rPr>
              <w:t xml:space="preserve">When making a referral to </w:t>
            </w:r>
            <w:r w:rsidR="002D112D" w:rsidRPr="00D734BA">
              <w:rPr>
                <w:rStyle w:val="legds2"/>
                <w:rFonts w:ascii="Arial" w:hAnsi="Arial" w:cs="Arial"/>
                <w:sz w:val="21"/>
                <w:szCs w:val="21"/>
                <w:lang w:val="en"/>
                <w:specVanish w:val="0"/>
              </w:rPr>
              <w:t xml:space="preserve">provide information </w:t>
            </w:r>
            <w:r w:rsidR="00AC746C" w:rsidRPr="00D734BA">
              <w:rPr>
                <w:rStyle w:val="legds2"/>
                <w:rFonts w:ascii="Arial" w:hAnsi="Arial" w:cs="Arial"/>
                <w:sz w:val="21"/>
                <w:szCs w:val="21"/>
                <w:lang w:val="en"/>
                <w:specVanish w:val="0"/>
              </w:rPr>
              <w:t xml:space="preserve">where </w:t>
            </w:r>
            <w:r w:rsidRPr="00D734BA">
              <w:rPr>
                <w:rStyle w:val="legds2"/>
                <w:rFonts w:ascii="Arial" w:hAnsi="Arial" w:cs="Arial"/>
                <w:sz w:val="21"/>
                <w:szCs w:val="21"/>
                <w:lang w:val="en"/>
                <w:specVanish w:val="0"/>
              </w:rPr>
              <w:t xml:space="preserve">unpaid </w:t>
            </w:r>
            <w:r w:rsidR="00AC746C" w:rsidRPr="00D734BA">
              <w:rPr>
                <w:rStyle w:val="legds2"/>
                <w:rFonts w:ascii="Arial" w:hAnsi="Arial" w:cs="Arial"/>
                <w:sz w:val="21"/>
                <w:szCs w:val="21"/>
                <w:lang w:val="en"/>
                <w:specVanish w:val="0"/>
              </w:rPr>
              <w:t>persons</w:t>
            </w:r>
            <w:r w:rsidR="00340DAF" w:rsidRPr="00D734BA">
              <w:rPr>
                <w:rStyle w:val="legds2"/>
                <w:rFonts w:ascii="Arial" w:hAnsi="Arial" w:cs="Arial"/>
                <w:sz w:val="21"/>
                <w:szCs w:val="21"/>
                <w:lang w:val="en"/>
                <w:specVanish w:val="0"/>
              </w:rPr>
              <w:t xml:space="preserve"> are</w:t>
            </w:r>
            <w:r w:rsidR="00AC746C" w:rsidRPr="00D734BA">
              <w:rPr>
                <w:rStyle w:val="legds2"/>
                <w:rFonts w:ascii="Arial" w:hAnsi="Arial" w:cs="Arial"/>
                <w:sz w:val="21"/>
                <w:szCs w:val="21"/>
                <w:lang w:val="en"/>
                <w:specVanish w:val="0"/>
              </w:rPr>
              <w:t xml:space="preserve"> available (e.g. family or friends) but they are </w:t>
            </w:r>
            <w:r w:rsidR="00AC746C" w:rsidRPr="00D734BA">
              <w:rPr>
                <w:rStyle w:val="legds2"/>
                <w:rFonts w:ascii="Arial" w:hAnsi="Arial" w:cs="Arial"/>
                <w:b/>
                <w:sz w:val="21"/>
                <w:szCs w:val="21"/>
                <w:u w:val="single"/>
                <w:lang w:val="en"/>
                <w:specVanish w:val="0"/>
              </w:rPr>
              <w:t>considered ‘inappropriate to consult</w:t>
            </w:r>
            <w:r w:rsidR="00241895" w:rsidRPr="00D734BA">
              <w:rPr>
                <w:rFonts w:ascii="Arial" w:eastAsiaTheme="minorHAnsi" w:hAnsi="Arial" w:cs="Arial"/>
                <w:sz w:val="21"/>
                <w:szCs w:val="21"/>
                <w:lang w:eastAsia="en-US"/>
              </w:rPr>
              <w:t xml:space="preserve">’, </w:t>
            </w:r>
            <w:r w:rsidR="00AC746C" w:rsidRPr="00D734BA">
              <w:rPr>
                <w:rStyle w:val="legds2"/>
                <w:rFonts w:ascii="Arial" w:hAnsi="Arial" w:cs="Arial"/>
                <w:sz w:val="21"/>
                <w:szCs w:val="21"/>
                <w:lang w:val="en"/>
                <w:specVanish w:val="0"/>
              </w:rPr>
              <w:t xml:space="preserve">about </w:t>
            </w:r>
            <w:r w:rsidR="00AC746C" w:rsidRPr="00D734BA">
              <w:rPr>
                <w:rStyle w:val="legds2"/>
                <w:rFonts w:ascii="Arial" w:hAnsi="Arial" w:cs="Arial"/>
                <w:sz w:val="21"/>
                <w:szCs w:val="21"/>
                <w:u w:val="single"/>
                <w:lang w:val="en"/>
                <w:specVanish w:val="0"/>
              </w:rPr>
              <w:t>why</w:t>
            </w:r>
            <w:r w:rsidR="00AC746C" w:rsidRPr="00D734BA">
              <w:rPr>
                <w:rStyle w:val="legds2"/>
                <w:rFonts w:ascii="Arial" w:hAnsi="Arial" w:cs="Arial"/>
                <w:sz w:val="21"/>
                <w:szCs w:val="21"/>
                <w:lang w:val="en"/>
                <w:specVanish w:val="0"/>
              </w:rPr>
              <w:t xml:space="preserve"> they are considered inappropriate to consult</w:t>
            </w:r>
            <w:r w:rsidR="00241895" w:rsidRPr="00D734BA">
              <w:rPr>
                <w:rStyle w:val="legds2"/>
                <w:rFonts w:ascii="Arial" w:hAnsi="Arial" w:cs="Arial"/>
                <w:sz w:val="21"/>
                <w:szCs w:val="21"/>
                <w:lang w:val="en"/>
                <w:specVanish w:val="0"/>
              </w:rPr>
              <w:t>,</w:t>
            </w:r>
            <w:r w:rsidR="002D112D" w:rsidRPr="00D734BA">
              <w:rPr>
                <w:rStyle w:val="legds2"/>
                <w:rFonts w:ascii="Arial" w:hAnsi="Arial" w:cs="Arial"/>
                <w:sz w:val="21"/>
                <w:szCs w:val="21"/>
                <w:lang w:val="en"/>
                <w:specVanish w:val="0"/>
              </w:rPr>
              <w:t xml:space="preserve"> helping us to ensure</w:t>
            </w:r>
            <w:r w:rsidR="00AC746C" w:rsidRPr="00D734BA">
              <w:rPr>
                <w:rStyle w:val="legds2"/>
                <w:rFonts w:ascii="Arial" w:hAnsi="Arial" w:cs="Arial"/>
                <w:sz w:val="21"/>
                <w:szCs w:val="21"/>
                <w:lang w:val="en"/>
                <w:specVanish w:val="0"/>
              </w:rPr>
              <w:t xml:space="preserve"> IMCA involvement is appropriate. </w:t>
            </w:r>
          </w:p>
          <w:p w:rsidR="002D112D" w:rsidRPr="00D734BA" w:rsidRDefault="002D112D" w:rsidP="002D112D">
            <w:pPr>
              <w:autoSpaceDE w:val="0"/>
              <w:autoSpaceDN w:val="0"/>
              <w:adjustRightInd w:val="0"/>
              <w:rPr>
                <w:rStyle w:val="legds2"/>
                <w:rFonts w:ascii="Arial" w:hAnsi="Arial" w:cs="Arial"/>
                <w:sz w:val="12"/>
                <w:szCs w:val="12"/>
                <w:lang w:val="en"/>
              </w:rPr>
            </w:pPr>
          </w:p>
          <w:p w:rsidR="00D734BA" w:rsidRDefault="00AC746C" w:rsidP="00340D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21"/>
                <w:szCs w:val="21"/>
                <w:lang w:eastAsia="en-US"/>
              </w:rPr>
            </w:pPr>
            <w:r w:rsidRPr="00D734BA">
              <w:rPr>
                <w:rStyle w:val="legds2"/>
                <w:rFonts w:ascii="Arial" w:hAnsi="Arial" w:cs="Arial"/>
                <w:sz w:val="21"/>
                <w:szCs w:val="21"/>
                <w:lang w:val="en"/>
                <w:specVanish w:val="0"/>
              </w:rPr>
              <w:t xml:space="preserve">For guidance on </w:t>
            </w:r>
            <w:r w:rsidRPr="00D734BA">
              <w:rPr>
                <w:rStyle w:val="legds2"/>
                <w:rFonts w:ascii="Arial" w:hAnsi="Arial" w:cs="Arial"/>
                <w:b/>
                <w:sz w:val="21"/>
                <w:szCs w:val="21"/>
                <w:u w:val="single"/>
                <w:lang w:val="en"/>
                <w:specVanish w:val="0"/>
              </w:rPr>
              <w:t>‘w</w:t>
            </w:r>
            <w:r w:rsidRPr="00D734BA">
              <w:rPr>
                <w:rFonts w:ascii="Arial" w:eastAsiaTheme="minorHAnsi" w:hAnsi="Arial" w:cs="Arial"/>
                <w:b/>
                <w:bCs/>
                <w:sz w:val="21"/>
                <w:szCs w:val="21"/>
                <w:u w:val="single"/>
                <w:lang w:eastAsia="en-US"/>
              </w:rPr>
              <w:t>ho is it ‘appropriate to consult’</w:t>
            </w:r>
            <w:r w:rsidRPr="00D734BA">
              <w:rPr>
                <w:rFonts w:ascii="Arial" w:eastAsiaTheme="minorHAnsi" w:hAnsi="Arial" w:cs="Arial"/>
                <w:bCs/>
                <w:sz w:val="21"/>
                <w:szCs w:val="21"/>
                <w:lang w:eastAsia="en-US"/>
              </w:rPr>
              <w:t>? see paragraphs 10.74 – 10.80 MCA Code of Practice</w:t>
            </w:r>
            <w:r w:rsidR="00D734BA">
              <w:rPr>
                <w:rFonts w:ascii="Arial" w:eastAsiaTheme="minorHAnsi" w:hAnsi="Arial" w:cs="Arial"/>
                <w:bCs/>
                <w:sz w:val="21"/>
                <w:szCs w:val="21"/>
                <w:lang w:eastAsia="en-US"/>
              </w:rPr>
              <w:t xml:space="preserve">. </w:t>
            </w:r>
          </w:p>
          <w:p w:rsidR="00D734BA" w:rsidRPr="0038502B" w:rsidRDefault="00D734BA" w:rsidP="00340D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8"/>
                <w:szCs w:val="8"/>
                <w:lang w:eastAsia="en-US"/>
              </w:rPr>
            </w:pPr>
          </w:p>
          <w:p w:rsidR="00CF6449" w:rsidRDefault="00876789" w:rsidP="00340D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color w:val="FF0000"/>
                <w:sz w:val="21"/>
                <w:szCs w:val="21"/>
                <w:lang w:eastAsia="en-US"/>
              </w:rPr>
            </w:pPr>
            <w:r w:rsidRPr="0038502B">
              <w:rPr>
                <w:rFonts w:ascii="Arial" w:eastAsiaTheme="minorHAnsi" w:hAnsi="Arial" w:cs="Arial"/>
                <w:i/>
                <w:color w:val="FF0000"/>
                <w:sz w:val="21"/>
                <w:szCs w:val="21"/>
                <w:lang w:eastAsia="en-US"/>
              </w:rPr>
              <w:t xml:space="preserve">NB:  </w:t>
            </w:r>
            <w:r w:rsidR="00CF6449" w:rsidRPr="0038502B">
              <w:rPr>
                <w:rFonts w:ascii="Arial" w:eastAsiaTheme="minorHAnsi" w:hAnsi="Arial" w:cs="Arial"/>
                <w:i/>
                <w:color w:val="FF0000"/>
                <w:sz w:val="21"/>
                <w:szCs w:val="21"/>
                <w:lang w:eastAsia="en-US"/>
              </w:rPr>
              <w:t>Please ensure all parts of the form relating to the relevant decision / issue are</w:t>
            </w:r>
            <w:r w:rsidR="0038502B">
              <w:rPr>
                <w:rFonts w:ascii="Arial" w:eastAsiaTheme="minorHAnsi" w:hAnsi="Arial" w:cs="Arial"/>
                <w:i/>
                <w:color w:val="FF0000"/>
                <w:sz w:val="21"/>
                <w:szCs w:val="21"/>
                <w:lang w:eastAsia="en-US"/>
              </w:rPr>
              <w:t xml:space="preserve"> completed and IMCA criteria is met by checking</w:t>
            </w:r>
            <w:r w:rsidR="00CF6449" w:rsidRPr="0038502B">
              <w:rPr>
                <w:rFonts w:ascii="Arial" w:eastAsiaTheme="minorHAnsi" w:hAnsi="Arial" w:cs="Arial"/>
                <w:i/>
                <w:color w:val="FF0000"/>
                <w:sz w:val="21"/>
                <w:szCs w:val="21"/>
                <w:lang w:eastAsia="en-US"/>
              </w:rPr>
              <w:t xml:space="preserve"> relevant tick boxes</w:t>
            </w:r>
            <w:r w:rsidR="0038502B" w:rsidRPr="0038502B">
              <w:rPr>
                <w:rFonts w:ascii="Arial" w:eastAsiaTheme="minorHAnsi" w:hAnsi="Arial" w:cs="Arial"/>
                <w:i/>
                <w:color w:val="FF0000"/>
                <w:sz w:val="21"/>
                <w:szCs w:val="21"/>
                <w:lang w:eastAsia="en-US"/>
              </w:rPr>
              <w:t xml:space="preserve"> and providing further information</w:t>
            </w:r>
            <w:r w:rsidR="00CF6449" w:rsidRPr="0038502B">
              <w:rPr>
                <w:rFonts w:ascii="Arial" w:eastAsiaTheme="minorHAnsi" w:hAnsi="Arial" w:cs="Arial"/>
                <w:i/>
                <w:color w:val="FF0000"/>
                <w:sz w:val="21"/>
                <w:szCs w:val="21"/>
                <w:lang w:eastAsia="en-US"/>
              </w:rPr>
              <w:t xml:space="preserve"> in the free text boxes</w:t>
            </w:r>
            <w:r w:rsidR="0038502B">
              <w:rPr>
                <w:rFonts w:ascii="Arial" w:eastAsiaTheme="minorHAnsi" w:hAnsi="Arial" w:cs="Arial"/>
                <w:i/>
                <w:color w:val="FF0000"/>
                <w:sz w:val="21"/>
                <w:szCs w:val="21"/>
                <w:lang w:eastAsia="en-US"/>
              </w:rPr>
              <w:t xml:space="preserve"> available</w:t>
            </w:r>
            <w:r w:rsidR="00CF6449">
              <w:rPr>
                <w:rFonts w:ascii="Arial" w:eastAsiaTheme="minorHAnsi" w:hAnsi="Arial" w:cs="Arial"/>
                <w:i/>
                <w:color w:val="FF0000"/>
                <w:sz w:val="21"/>
                <w:szCs w:val="21"/>
                <w:lang w:eastAsia="en-US"/>
              </w:rPr>
              <w:t>.</w:t>
            </w:r>
          </w:p>
          <w:p w:rsidR="0038502B" w:rsidRPr="0038502B" w:rsidRDefault="0038502B" w:rsidP="00340D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i/>
                <w:color w:val="FF0000"/>
                <w:sz w:val="4"/>
                <w:szCs w:val="4"/>
                <w:lang w:eastAsia="en-US"/>
              </w:rPr>
            </w:pPr>
          </w:p>
          <w:p w:rsidR="00AC746C" w:rsidRPr="00D734BA" w:rsidRDefault="00CF6449" w:rsidP="00340DA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1"/>
                <w:szCs w:val="21"/>
                <w:lang w:eastAsia="en-US"/>
              </w:rPr>
            </w:pPr>
            <w:r w:rsidRPr="0038502B">
              <w:rPr>
                <w:rFonts w:ascii="Arial" w:eastAsiaTheme="minorHAnsi" w:hAnsi="Arial" w:cs="Arial"/>
                <w:b/>
                <w:i/>
                <w:color w:val="FF0000"/>
                <w:sz w:val="21"/>
                <w:szCs w:val="21"/>
                <w:lang w:eastAsia="en-US"/>
              </w:rPr>
              <w:t>Failure</w:t>
            </w:r>
            <w:r w:rsidR="00876789" w:rsidRPr="0038502B">
              <w:rPr>
                <w:rFonts w:ascii="Arial" w:eastAsiaTheme="minorHAnsi" w:hAnsi="Arial" w:cs="Arial"/>
                <w:b/>
                <w:i/>
                <w:color w:val="FF0000"/>
                <w:sz w:val="21"/>
                <w:szCs w:val="21"/>
                <w:lang w:eastAsia="en-US"/>
              </w:rPr>
              <w:t xml:space="preserve"> to </w:t>
            </w:r>
            <w:r w:rsidRPr="0038502B">
              <w:rPr>
                <w:rFonts w:ascii="Arial" w:eastAsiaTheme="minorHAnsi" w:hAnsi="Arial" w:cs="Arial"/>
                <w:b/>
                <w:i/>
                <w:color w:val="FF0000"/>
                <w:sz w:val="21"/>
                <w:szCs w:val="21"/>
                <w:lang w:eastAsia="en-US"/>
              </w:rPr>
              <w:t>complete</w:t>
            </w:r>
            <w:r w:rsidR="00876789" w:rsidRPr="0038502B">
              <w:rPr>
                <w:rFonts w:ascii="Arial" w:eastAsiaTheme="minorHAnsi" w:hAnsi="Arial" w:cs="Arial"/>
                <w:b/>
                <w:i/>
                <w:color w:val="FF0000"/>
                <w:sz w:val="21"/>
                <w:szCs w:val="21"/>
                <w:lang w:eastAsia="en-US"/>
              </w:rPr>
              <w:t xml:space="preserve"> all relevant parts of the form </w:t>
            </w:r>
            <w:r w:rsidRPr="0038502B">
              <w:rPr>
                <w:rFonts w:ascii="Arial" w:eastAsiaTheme="minorHAnsi" w:hAnsi="Arial" w:cs="Arial"/>
                <w:b/>
                <w:i/>
                <w:color w:val="FF0000"/>
                <w:sz w:val="21"/>
                <w:szCs w:val="21"/>
                <w:lang w:eastAsia="en-US"/>
              </w:rPr>
              <w:t xml:space="preserve">may result in </w:t>
            </w:r>
            <w:r w:rsidR="00876789" w:rsidRPr="0038502B">
              <w:rPr>
                <w:rFonts w:ascii="Arial" w:eastAsiaTheme="minorHAnsi" w:hAnsi="Arial" w:cs="Arial"/>
                <w:b/>
                <w:i/>
                <w:color w:val="FF0000"/>
                <w:sz w:val="21"/>
                <w:szCs w:val="21"/>
                <w:lang w:eastAsia="en-US"/>
              </w:rPr>
              <w:t>delay</w:t>
            </w:r>
            <w:r w:rsidRPr="0038502B">
              <w:rPr>
                <w:rFonts w:ascii="Arial" w:eastAsiaTheme="minorHAnsi" w:hAnsi="Arial" w:cs="Arial"/>
                <w:b/>
                <w:i/>
                <w:color w:val="FF0000"/>
                <w:sz w:val="21"/>
                <w:szCs w:val="21"/>
                <w:lang w:eastAsia="en-US"/>
              </w:rPr>
              <w:t>ing the appointment of an IMCA</w:t>
            </w:r>
            <w:r>
              <w:rPr>
                <w:rFonts w:ascii="Arial" w:eastAsiaTheme="minorHAnsi" w:hAnsi="Arial" w:cs="Arial"/>
                <w:i/>
                <w:color w:val="FF0000"/>
                <w:sz w:val="21"/>
                <w:szCs w:val="21"/>
                <w:lang w:eastAsia="en-US"/>
              </w:rPr>
              <w:t>.</w:t>
            </w:r>
            <w:r w:rsidR="00876789">
              <w:rPr>
                <w:rFonts w:ascii="Arial" w:eastAsiaTheme="minorHAnsi" w:hAnsi="Arial" w:cs="Arial"/>
                <w:i/>
                <w:color w:val="FF0000"/>
                <w:sz w:val="21"/>
                <w:szCs w:val="21"/>
                <w:lang w:eastAsia="en-US"/>
              </w:rPr>
              <w:t xml:space="preserve"> </w:t>
            </w:r>
          </w:p>
          <w:p w:rsidR="00AC746C" w:rsidRPr="002D112D" w:rsidRDefault="00AC746C" w:rsidP="00F92176">
            <w:pPr>
              <w:pStyle w:val="BodyText"/>
              <w:rPr>
                <w:sz w:val="8"/>
                <w:szCs w:val="8"/>
              </w:rPr>
            </w:pPr>
          </w:p>
        </w:tc>
      </w:tr>
    </w:tbl>
    <w:p w:rsidR="00AC746C" w:rsidRPr="007D30C5" w:rsidRDefault="00AC746C" w:rsidP="00F92176">
      <w:pPr>
        <w:pStyle w:val="BodyText"/>
        <w:ind w:left="-426"/>
        <w:rPr>
          <w:sz w:val="20"/>
        </w:rPr>
      </w:pPr>
    </w:p>
    <w:p w:rsidR="007729F0" w:rsidRDefault="007C1168" w:rsidP="00F92176">
      <w:pPr>
        <w:pStyle w:val="BodyText"/>
        <w:ind w:left="-426"/>
        <w:rPr>
          <w:sz w:val="28"/>
        </w:rPr>
      </w:pPr>
      <w:r>
        <w:rPr>
          <w:sz w:val="28"/>
        </w:rPr>
        <w:t>D</w:t>
      </w:r>
      <w:r w:rsidR="007729F0">
        <w:rPr>
          <w:sz w:val="28"/>
        </w:rPr>
        <w:t>etails relating to the Person Lacking C</w:t>
      </w:r>
      <w:r w:rsidR="007729F0" w:rsidRPr="007C1168">
        <w:rPr>
          <w:sz w:val="28"/>
        </w:rPr>
        <w:t>apacity:</w:t>
      </w:r>
    </w:p>
    <w:p w:rsidR="007729F0" w:rsidRDefault="007729F0" w:rsidP="00F92176">
      <w:pPr>
        <w:pStyle w:val="BodyText"/>
        <w:ind w:left="-426"/>
        <w:rPr>
          <w:sz w:val="28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3"/>
        <w:gridCol w:w="1653"/>
        <w:gridCol w:w="1465"/>
        <w:gridCol w:w="4961"/>
      </w:tblGrid>
      <w:tr w:rsidR="007729F0" w:rsidRPr="00D92D14" w:rsidTr="008A1478">
        <w:trPr>
          <w:trHeight w:val="43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F0" w:rsidRPr="005A369D" w:rsidRDefault="007729F0" w:rsidP="008A1478">
            <w:pPr>
              <w:pStyle w:val="Heading1"/>
              <w:tabs>
                <w:tab w:val="right" w:pos="3776"/>
              </w:tabs>
              <w:rPr>
                <w:rFonts w:cs="Arial"/>
                <w:sz w:val="24"/>
              </w:rPr>
            </w:pPr>
            <w:r w:rsidRPr="005A369D">
              <w:rPr>
                <w:rFonts w:cs="Arial"/>
                <w:sz w:val="24"/>
              </w:rPr>
              <w:t>Person (P)’s Name:</w:t>
            </w:r>
            <w:r w:rsidRPr="005A369D">
              <w:rPr>
                <w:rFonts w:cs="Arial"/>
                <w:sz w:val="24"/>
              </w:rPr>
              <w:tab/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F0" w:rsidRDefault="007729F0" w:rsidP="008A1478">
            <w:pPr>
              <w:pStyle w:val="Heading1"/>
              <w:rPr>
                <w:rFonts w:cs="Arial"/>
                <w:sz w:val="20"/>
              </w:rPr>
            </w:pPr>
          </w:p>
          <w:p w:rsidR="007729F0" w:rsidRPr="00D92D14" w:rsidRDefault="007729F0" w:rsidP="008A1478"/>
        </w:tc>
      </w:tr>
      <w:tr w:rsidR="007729F0" w:rsidRPr="00D92D14" w:rsidTr="008A1478">
        <w:trPr>
          <w:trHeight w:val="43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F0" w:rsidRPr="005A369D" w:rsidRDefault="007729F0" w:rsidP="008A1478">
            <w:pPr>
              <w:pStyle w:val="Heading1"/>
              <w:rPr>
                <w:rFonts w:cs="Arial"/>
                <w:sz w:val="24"/>
              </w:rPr>
            </w:pPr>
            <w:r w:rsidRPr="005A369D">
              <w:rPr>
                <w:rFonts w:cs="Arial"/>
                <w:sz w:val="24"/>
              </w:rPr>
              <w:t>P’s Date of Birth: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F0" w:rsidRDefault="007729F0" w:rsidP="008A1478">
            <w:pPr>
              <w:pStyle w:val="Heading1"/>
              <w:rPr>
                <w:rFonts w:cs="Arial"/>
                <w:sz w:val="20"/>
              </w:rPr>
            </w:pPr>
          </w:p>
          <w:p w:rsidR="007729F0" w:rsidRPr="00D92D14" w:rsidRDefault="007729F0" w:rsidP="008A1478"/>
        </w:tc>
      </w:tr>
      <w:tr w:rsidR="007729F0" w:rsidRPr="006E3CDB" w:rsidTr="007729F0">
        <w:trPr>
          <w:trHeight w:val="43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F0" w:rsidRPr="005A369D" w:rsidRDefault="007729F0" w:rsidP="008A1478">
            <w:pPr>
              <w:pStyle w:val="Heading1"/>
              <w:rPr>
                <w:rFonts w:cs="Arial"/>
                <w:sz w:val="24"/>
              </w:rPr>
            </w:pPr>
            <w:r w:rsidRPr="005A369D">
              <w:rPr>
                <w:rFonts w:cs="Arial"/>
                <w:sz w:val="24"/>
              </w:rPr>
              <w:t>P’s Home Address:</w:t>
            </w:r>
          </w:p>
          <w:p w:rsidR="007729F0" w:rsidRPr="007729F0" w:rsidRDefault="007729F0" w:rsidP="007729F0">
            <w:pPr>
              <w:pStyle w:val="Heading1"/>
              <w:rPr>
                <w:rFonts w:cs="Arial"/>
                <w:sz w:val="24"/>
              </w:rPr>
            </w:pPr>
            <w:r w:rsidRPr="007729F0">
              <w:rPr>
                <w:rFonts w:cs="Arial"/>
                <w:sz w:val="24"/>
              </w:rPr>
              <w:t>(please include postcode and telephone contact where possible)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F0" w:rsidRPr="006E3CDB" w:rsidRDefault="007729F0" w:rsidP="008A1478">
            <w:pPr>
              <w:pStyle w:val="Heading1"/>
              <w:rPr>
                <w:rFonts w:cs="Arial"/>
                <w:sz w:val="20"/>
              </w:rPr>
            </w:pPr>
          </w:p>
          <w:p w:rsidR="007729F0" w:rsidRPr="007729F0" w:rsidRDefault="007729F0" w:rsidP="007729F0">
            <w:pPr>
              <w:pStyle w:val="Heading1"/>
              <w:rPr>
                <w:rFonts w:cs="Arial"/>
                <w:sz w:val="20"/>
              </w:rPr>
            </w:pPr>
          </w:p>
        </w:tc>
      </w:tr>
      <w:tr w:rsidR="00F9446F" w:rsidRPr="006E3CDB" w:rsidTr="00542F84">
        <w:trPr>
          <w:trHeight w:val="760"/>
        </w:trPr>
        <w:tc>
          <w:tcPr>
            <w:tcW w:w="42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46F" w:rsidRPr="006E3CDB" w:rsidRDefault="00F9446F" w:rsidP="00542F84">
            <w:pPr>
              <w:pStyle w:val="Heading1"/>
              <w:rPr>
                <w:rFonts w:cs="Arial"/>
                <w:b w:val="0"/>
                <w:sz w:val="24"/>
              </w:rPr>
            </w:pPr>
            <w:r w:rsidRPr="005A369D">
              <w:rPr>
                <w:rFonts w:cs="Arial"/>
                <w:sz w:val="24"/>
              </w:rPr>
              <w:t>Address of P’s Current Location</w:t>
            </w:r>
            <w:r w:rsidRPr="006E3CDB">
              <w:rPr>
                <w:rFonts w:cs="Arial"/>
                <w:b w:val="0"/>
                <w:sz w:val="24"/>
              </w:rPr>
              <w:t xml:space="preserve"> (if different from above):</w:t>
            </w:r>
          </w:p>
          <w:p w:rsidR="00F9446F" w:rsidRPr="006E3CDB" w:rsidRDefault="00F9446F" w:rsidP="00542F84">
            <w:pPr>
              <w:rPr>
                <w:rFonts w:ascii="Arial" w:hAnsi="Arial" w:cs="Arial"/>
                <w:sz w:val="8"/>
                <w:szCs w:val="8"/>
              </w:rPr>
            </w:pPr>
          </w:p>
          <w:p w:rsidR="00F9446F" w:rsidRPr="006E3CDB" w:rsidRDefault="00F9446F" w:rsidP="00542F84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6E3CDB">
              <w:rPr>
                <w:rFonts w:ascii="Arial" w:hAnsi="Arial" w:cs="Arial"/>
                <w:i/>
                <w:sz w:val="22"/>
              </w:rPr>
              <w:t>If hospital please include ward name/number</w:t>
            </w:r>
          </w:p>
        </w:tc>
        <w:tc>
          <w:tcPr>
            <w:tcW w:w="6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6F" w:rsidRPr="006E3CDB" w:rsidRDefault="00F9446F" w:rsidP="00542F84">
            <w:pPr>
              <w:pStyle w:val="Heading1"/>
              <w:rPr>
                <w:rFonts w:cs="Arial"/>
                <w:sz w:val="20"/>
              </w:rPr>
            </w:pPr>
          </w:p>
          <w:p w:rsidR="00F9446F" w:rsidRPr="006E3CDB" w:rsidRDefault="00F9446F" w:rsidP="00542F84">
            <w:pPr>
              <w:rPr>
                <w:rFonts w:ascii="Arial" w:hAnsi="Arial" w:cs="Arial"/>
              </w:rPr>
            </w:pPr>
          </w:p>
          <w:p w:rsidR="00F9446F" w:rsidRPr="006E3CDB" w:rsidRDefault="00F9446F" w:rsidP="00542F84">
            <w:pPr>
              <w:rPr>
                <w:rFonts w:ascii="Arial" w:hAnsi="Arial" w:cs="Arial"/>
              </w:rPr>
            </w:pPr>
          </w:p>
          <w:p w:rsidR="00F9446F" w:rsidRPr="006E3CDB" w:rsidRDefault="00F9446F" w:rsidP="00542F84">
            <w:pPr>
              <w:rPr>
                <w:rFonts w:ascii="Arial" w:hAnsi="Arial" w:cs="Arial"/>
              </w:rPr>
            </w:pPr>
          </w:p>
          <w:p w:rsidR="00F9446F" w:rsidRDefault="00F9446F" w:rsidP="00542F84">
            <w:pPr>
              <w:rPr>
                <w:rFonts w:ascii="Arial" w:hAnsi="Arial" w:cs="Arial"/>
              </w:rPr>
            </w:pPr>
          </w:p>
          <w:p w:rsidR="00F9446F" w:rsidRPr="006E3CDB" w:rsidRDefault="00F9446F" w:rsidP="00542F84">
            <w:pPr>
              <w:rPr>
                <w:rFonts w:ascii="Arial" w:hAnsi="Arial" w:cs="Arial"/>
              </w:rPr>
            </w:pPr>
          </w:p>
        </w:tc>
      </w:tr>
      <w:tr w:rsidR="00F9446F" w:rsidRPr="006E3CDB" w:rsidTr="00542F84">
        <w:trPr>
          <w:trHeight w:val="324"/>
        </w:trPr>
        <w:tc>
          <w:tcPr>
            <w:tcW w:w="42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6F" w:rsidRPr="006E3CDB" w:rsidRDefault="00F9446F" w:rsidP="00542F84">
            <w:pPr>
              <w:pStyle w:val="Heading1"/>
              <w:rPr>
                <w:rFonts w:cs="Arial"/>
                <w:b w:val="0"/>
                <w:sz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6F" w:rsidRPr="006E3CDB" w:rsidRDefault="00F9446F" w:rsidP="00542F84">
            <w:pPr>
              <w:pStyle w:val="Heading1"/>
              <w:rPr>
                <w:rFonts w:cs="Arial"/>
                <w:sz w:val="20"/>
              </w:rPr>
            </w:pPr>
            <w:r w:rsidRPr="006E3CDB">
              <w:rPr>
                <w:rFonts w:cs="Arial"/>
                <w:sz w:val="20"/>
              </w:rPr>
              <w:t>Telephone: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6F" w:rsidRPr="006E3CDB" w:rsidRDefault="00F9446F" w:rsidP="00542F84">
            <w:pPr>
              <w:pStyle w:val="Heading1"/>
              <w:rPr>
                <w:rFonts w:cs="Arial"/>
                <w:sz w:val="20"/>
              </w:rPr>
            </w:pPr>
          </w:p>
          <w:p w:rsidR="00F9446F" w:rsidRPr="006E3CDB" w:rsidRDefault="00F9446F" w:rsidP="00542F84">
            <w:pPr>
              <w:rPr>
                <w:rFonts w:ascii="Arial" w:hAnsi="Arial" w:cs="Arial"/>
              </w:rPr>
            </w:pPr>
          </w:p>
        </w:tc>
      </w:tr>
    </w:tbl>
    <w:p w:rsidR="00F92176" w:rsidRDefault="00F92176" w:rsidP="00F92176">
      <w:pPr>
        <w:pStyle w:val="BodyText"/>
        <w:ind w:left="-426"/>
        <w:rPr>
          <w:sz w:val="28"/>
        </w:rPr>
      </w:pPr>
    </w:p>
    <w:p w:rsidR="00F9446F" w:rsidRDefault="00F9446F" w:rsidP="00F92176">
      <w:pPr>
        <w:pStyle w:val="BodyText"/>
        <w:ind w:left="-426"/>
        <w:rPr>
          <w:sz w:val="28"/>
        </w:rPr>
      </w:pPr>
    </w:p>
    <w:p w:rsidR="00F9446F" w:rsidRDefault="00F9446F" w:rsidP="00F92176">
      <w:pPr>
        <w:pStyle w:val="BodyText"/>
        <w:ind w:left="-426"/>
        <w:rPr>
          <w:sz w:val="28"/>
        </w:rPr>
      </w:pPr>
    </w:p>
    <w:p w:rsidR="00F9446F" w:rsidRPr="007C1168" w:rsidRDefault="00F9446F" w:rsidP="00F92176">
      <w:pPr>
        <w:pStyle w:val="BodyText"/>
        <w:ind w:left="-426"/>
        <w:rPr>
          <w:sz w:val="28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6"/>
        <w:gridCol w:w="6426"/>
      </w:tblGrid>
      <w:tr w:rsidR="007729F0" w:rsidRPr="006E3CDB" w:rsidTr="008A1478">
        <w:trPr>
          <w:trHeight w:val="1402"/>
        </w:trPr>
        <w:tc>
          <w:tcPr>
            <w:tcW w:w="4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29F0" w:rsidRPr="008A1478" w:rsidRDefault="007729F0" w:rsidP="008A1478">
            <w:pPr>
              <w:pStyle w:val="Heading1"/>
              <w:rPr>
                <w:rFonts w:cs="Arial"/>
                <w:sz w:val="24"/>
              </w:rPr>
            </w:pPr>
            <w:r w:rsidRPr="005A369D">
              <w:rPr>
                <w:rFonts w:cs="Arial"/>
                <w:sz w:val="24"/>
              </w:rPr>
              <w:t>How does P communicate?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29F0" w:rsidRPr="006E3CDB" w:rsidRDefault="007729F0" w:rsidP="002470DD">
            <w:pPr>
              <w:rPr>
                <w:rFonts w:ascii="Arial" w:hAnsi="Arial" w:cs="Arial"/>
              </w:rPr>
            </w:pPr>
          </w:p>
        </w:tc>
      </w:tr>
      <w:tr w:rsidR="00F92176" w:rsidRPr="006E3CDB" w:rsidTr="002470DD">
        <w:trPr>
          <w:trHeight w:val="435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76" w:rsidRPr="005A369D" w:rsidRDefault="00F92176" w:rsidP="002470DD">
            <w:pPr>
              <w:rPr>
                <w:rFonts w:ascii="Arial" w:hAnsi="Arial" w:cs="Arial"/>
                <w:b/>
              </w:rPr>
            </w:pPr>
            <w:r w:rsidRPr="005A369D">
              <w:rPr>
                <w:rFonts w:ascii="Arial" w:hAnsi="Arial" w:cs="Arial"/>
                <w:b/>
              </w:rPr>
              <w:t>Please detail any risk issues or incidents relevant to P we should be aware of:</w:t>
            </w:r>
          </w:p>
          <w:p w:rsidR="00F92176" w:rsidRDefault="00F92176" w:rsidP="002470DD">
            <w:pPr>
              <w:rPr>
                <w:rFonts w:ascii="Arial" w:hAnsi="Arial" w:cs="Arial"/>
              </w:rPr>
            </w:pPr>
          </w:p>
          <w:p w:rsidR="00F92176" w:rsidRPr="006E3CDB" w:rsidRDefault="00F92176" w:rsidP="002470DD">
            <w:pPr>
              <w:rPr>
                <w:rFonts w:ascii="Arial" w:hAnsi="Arial" w:cs="Arial"/>
              </w:rPr>
            </w:pPr>
          </w:p>
          <w:p w:rsidR="00F92176" w:rsidRPr="006E3CDB" w:rsidRDefault="00F92176" w:rsidP="002470DD">
            <w:pPr>
              <w:rPr>
                <w:rFonts w:ascii="Arial" w:hAnsi="Arial" w:cs="Arial"/>
              </w:rPr>
            </w:pPr>
          </w:p>
        </w:tc>
      </w:tr>
    </w:tbl>
    <w:p w:rsidR="00377E3E" w:rsidRPr="00377E3E" w:rsidRDefault="00377E3E" w:rsidP="00377E3E">
      <w:pPr>
        <w:pStyle w:val="BodyText"/>
        <w:jc w:val="right"/>
        <w:rPr>
          <w:sz w:val="8"/>
          <w:szCs w:val="8"/>
        </w:rPr>
      </w:pPr>
    </w:p>
    <w:p w:rsidR="00D92D14" w:rsidRPr="00241895" w:rsidRDefault="007D30C5" w:rsidP="00377E3E">
      <w:pPr>
        <w:pStyle w:val="BodyText"/>
        <w:pBdr>
          <w:bottom w:val="single" w:sz="12" w:space="1" w:color="auto"/>
        </w:pBdr>
        <w:jc w:val="right"/>
        <w:rPr>
          <w:i/>
          <w:sz w:val="20"/>
          <w:szCs w:val="20"/>
        </w:rPr>
      </w:pPr>
      <w:r w:rsidRPr="00241895">
        <w:rPr>
          <w:i/>
          <w:sz w:val="20"/>
          <w:szCs w:val="20"/>
        </w:rPr>
        <w:t xml:space="preserve">Please </w:t>
      </w:r>
      <w:r w:rsidR="00241895" w:rsidRPr="00241895">
        <w:rPr>
          <w:i/>
          <w:sz w:val="20"/>
          <w:szCs w:val="20"/>
        </w:rPr>
        <w:t xml:space="preserve">now </w:t>
      </w:r>
      <w:r w:rsidR="00377E3E" w:rsidRPr="00241895">
        <w:rPr>
          <w:i/>
          <w:sz w:val="20"/>
          <w:szCs w:val="20"/>
        </w:rPr>
        <w:t>complete all</w:t>
      </w:r>
      <w:r w:rsidRPr="00241895">
        <w:rPr>
          <w:i/>
          <w:sz w:val="20"/>
          <w:szCs w:val="20"/>
        </w:rPr>
        <w:t xml:space="preserve"> relevant part</w:t>
      </w:r>
      <w:r w:rsidR="00377E3E" w:rsidRPr="00241895">
        <w:rPr>
          <w:i/>
          <w:sz w:val="20"/>
          <w:szCs w:val="20"/>
        </w:rPr>
        <w:t>s of this form</w:t>
      </w:r>
      <w:r w:rsidRPr="00241895">
        <w:rPr>
          <w:i/>
          <w:sz w:val="20"/>
          <w:szCs w:val="20"/>
        </w:rPr>
        <w:t xml:space="preserve"> </w:t>
      </w:r>
      <w:r w:rsidR="00377E3E" w:rsidRPr="00241895">
        <w:rPr>
          <w:i/>
          <w:sz w:val="20"/>
          <w:szCs w:val="20"/>
        </w:rPr>
        <w:t>as required, including</w:t>
      </w:r>
      <w:r w:rsidRPr="00241895">
        <w:rPr>
          <w:i/>
          <w:sz w:val="20"/>
          <w:szCs w:val="20"/>
        </w:rPr>
        <w:t xml:space="preserve"> the final page</w:t>
      </w:r>
      <w:r w:rsidR="00241895" w:rsidRPr="00241895">
        <w:rPr>
          <w:i/>
          <w:sz w:val="20"/>
          <w:szCs w:val="20"/>
        </w:rPr>
        <w:t>, before returning</w:t>
      </w:r>
      <w:r w:rsidRPr="00241895">
        <w:rPr>
          <w:i/>
          <w:sz w:val="20"/>
          <w:szCs w:val="20"/>
        </w:rPr>
        <w:t>…</w:t>
      </w:r>
    </w:p>
    <w:p w:rsidR="00377E3E" w:rsidRPr="00377E3E" w:rsidRDefault="00377E3E" w:rsidP="00377E3E">
      <w:pPr>
        <w:pStyle w:val="BodyText"/>
        <w:tabs>
          <w:tab w:val="left" w:pos="3722"/>
        </w:tabs>
        <w:rPr>
          <w:rStyle w:val="legds2"/>
          <w:sz w:val="8"/>
          <w:szCs w:val="8"/>
        </w:rPr>
      </w:pPr>
      <w:r>
        <w:rPr>
          <w:rStyle w:val="legds2"/>
          <w:sz w:val="8"/>
          <w:szCs w:val="8"/>
          <w:specVanish w:val="0"/>
        </w:rPr>
        <w:tab/>
      </w:r>
    </w:p>
    <w:p w:rsidR="00F92176" w:rsidRPr="000816E6" w:rsidRDefault="00F92176" w:rsidP="00F92176">
      <w:pPr>
        <w:pStyle w:val="BodyText"/>
        <w:numPr>
          <w:ilvl w:val="0"/>
          <w:numId w:val="1"/>
        </w:numPr>
        <w:rPr>
          <w:rFonts w:cs="Arial"/>
          <w:szCs w:val="28"/>
          <w:u w:val="single"/>
        </w:rPr>
      </w:pPr>
      <w:r w:rsidRPr="000816E6">
        <w:rPr>
          <w:rFonts w:cs="Arial"/>
          <w:szCs w:val="28"/>
          <w:u w:val="single"/>
        </w:rPr>
        <w:t>A ‘Change of Accommodation’ Decision:</w:t>
      </w:r>
    </w:p>
    <w:p w:rsidR="009C3D15" w:rsidRPr="00AF62D6" w:rsidRDefault="009C3D15" w:rsidP="009C3D15">
      <w:pPr>
        <w:pStyle w:val="BodyText"/>
        <w:ind w:left="-66"/>
        <w:rPr>
          <w:rFonts w:cs="Arial"/>
          <w:b w:val="0"/>
          <w:sz w:val="8"/>
        </w:rPr>
      </w:pPr>
    </w:p>
    <w:tbl>
      <w:tblPr>
        <w:tblStyle w:val="TableGrid"/>
        <w:tblW w:w="10632" w:type="dxa"/>
        <w:tblInd w:w="-318" w:type="dxa"/>
        <w:tblLook w:val="04A0" w:firstRow="1" w:lastRow="0" w:firstColumn="1" w:lastColumn="0" w:noHBand="0" w:noVBand="1"/>
      </w:tblPr>
      <w:tblGrid>
        <w:gridCol w:w="10632"/>
      </w:tblGrid>
      <w:tr w:rsidR="009C3D15" w:rsidTr="002D112D">
        <w:tc>
          <w:tcPr>
            <w:tcW w:w="10632" w:type="dxa"/>
            <w:shd w:val="clear" w:color="auto" w:fill="F2F2F2" w:themeFill="background1" w:themeFillShade="F2"/>
          </w:tcPr>
          <w:p w:rsidR="00351AB9" w:rsidRPr="00AF62D6" w:rsidRDefault="00351AB9" w:rsidP="009C3D15">
            <w:pPr>
              <w:pStyle w:val="BodyText"/>
              <w:ind w:left="-66"/>
              <w:rPr>
                <w:rFonts w:cs="Arial"/>
                <w:sz w:val="8"/>
                <w:szCs w:val="12"/>
              </w:rPr>
            </w:pPr>
          </w:p>
          <w:p w:rsidR="00351AB9" w:rsidRPr="007C1168" w:rsidRDefault="009C3D15" w:rsidP="007C1168">
            <w:pPr>
              <w:pStyle w:val="BodyTex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Guidance Notes</w:t>
            </w:r>
            <w:r w:rsidR="007C1168">
              <w:rPr>
                <w:rFonts w:cs="Arial"/>
                <w:sz w:val="24"/>
              </w:rPr>
              <w:t xml:space="preserve"> for Change of Accommodation decisions</w:t>
            </w:r>
            <w:r>
              <w:rPr>
                <w:rFonts w:cs="Arial"/>
                <w:sz w:val="24"/>
              </w:rPr>
              <w:t xml:space="preserve">: </w:t>
            </w:r>
          </w:p>
          <w:p w:rsidR="007C1168" w:rsidRPr="007C1168" w:rsidRDefault="007C1168" w:rsidP="007C1168">
            <w:pPr>
              <w:pStyle w:val="BodyText"/>
              <w:rPr>
                <w:rFonts w:cs="Arial"/>
                <w:b w:val="0"/>
                <w:sz w:val="8"/>
                <w:szCs w:val="8"/>
              </w:rPr>
            </w:pPr>
          </w:p>
          <w:p w:rsidR="00351AB9" w:rsidRPr="007C1168" w:rsidRDefault="009C3D15" w:rsidP="007C1168">
            <w:pPr>
              <w:pStyle w:val="BodyText"/>
              <w:rPr>
                <w:rFonts w:eastAsiaTheme="minorHAnsi" w:cs="Arial"/>
                <w:b w:val="0"/>
                <w:sz w:val="21"/>
                <w:szCs w:val="21"/>
                <w:lang w:eastAsia="en-US"/>
              </w:rPr>
            </w:pPr>
            <w:r w:rsidRPr="007C1168">
              <w:rPr>
                <w:rFonts w:cs="Arial"/>
                <w:b w:val="0"/>
                <w:sz w:val="21"/>
                <w:szCs w:val="21"/>
              </w:rPr>
              <w:t>Where the relevant criteria is met but the r</w:t>
            </w:r>
            <w:r w:rsidRPr="007C1168">
              <w:rPr>
                <w:rFonts w:eastAsiaTheme="minorHAnsi" w:cs="Arial"/>
                <w:b w:val="0"/>
                <w:sz w:val="21"/>
                <w:szCs w:val="21"/>
                <w:lang w:eastAsia="en-US"/>
              </w:rPr>
              <w:t xml:space="preserve">esponsible body puts aside the duty to involve an IMCA because the placement or move is </w:t>
            </w:r>
            <w:r w:rsidRPr="007C1168">
              <w:rPr>
                <w:rFonts w:eastAsiaTheme="minorHAnsi" w:cs="Arial"/>
                <w:color w:val="FF0000"/>
                <w:sz w:val="21"/>
                <w:szCs w:val="21"/>
                <w:lang w:eastAsia="en-US"/>
              </w:rPr>
              <w:t>urgent</w:t>
            </w:r>
            <w:r w:rsidRPr="007C1168">
              <w:rPr>
                <w:rFonts w:eastAsiaTheme="minorHAnsi" w:cs="Arial"/>
                <w:b w:val="0"/>
                <w:sz w:val="21"/>
                <w:szCs w:val="21"/>
                <w:lang w:eastAsia="en-US"/>
              </w:rPr>
              <w:t xml:space="preserve"> (for example, an emergency admission to hospital or possible homelessness), the decision-maker must then involve an IMCA </w:t>
            </w:r>
            <w:r w:rsidRPr="007C1168">
              <w:rPr>
                <w:rFonts w:eastAsiaTheme="minorHAnsi" w:cs="Arial"/>
                <w:b w:val="0"/>
                <w:sz w:val="21"/>
                <w:szCs w:val="21"/>
                <w:u w:val="single"/>
                <w:lang w:eastAsia="en-US"/>
              </w:rPr>
              <w:t>as soon as possible</w:t>
            </w:r>
            <w:r w:rsidRPr="007C1168">
              <w:rPr>
                <w:rFonts w:eastAsiaTheme="minorHAnsi" w:cs="Arial"/>
                <w:b w:val="0"/>
                <w:sz w:val="21"/>
                <w:szCs w:val="21"/>
                <w:lang w:eastAsia="en-US"/>
              </w:rPr>
              <w:t xml:space="preserve"> after making the decision. (10.57, MCA Code of Practice).</w:t>
            </w:r>
          </w:p>
          <w:p w:rsidR="00A55040" w:rsidRPr="00AF62D6" w:rsidRDefault="00A55040" w:rsidP="007C1168">
            <w:pPr>
              <w:pStyle w:val="BodyText"/>
              <w:rPr>
                <w:rFonts w:cs="Arial"/>
                <w:b w:val="0"/>
                <w:sz w:val="8"/>
                <w:szCs w:val="12"/>
              </w:rPr>
            </w:pPr>
          </w:p>
        </w:tc>
      </w:tr>
    </w:tbl>
    <w:p w:rsidR="00351AB9" w:rsidRPr="007C1168" w:rsidRDefault="00351AB9" w:rsidP="007C1168">
      <w:pPr>
        <w:pStyle w:val="BodyText"/>
        <w:rPr>
          <w:rFonts w:cs="Arial"/>
          <w:b w:val="0"/>
          <w:i/>
          <w:sz w:val="12"/>
        </w:rPr>
      </w:pPr>
    </w:p>
    <w:p w:rsidR="007C1168" w:rsidRPr="00340DAF" w:rsidRDefault="007C1168" w:rsidP="00AF62D6">
      <w:pPr>
        <w:pStyle w:val="BodyText"/>
        <w:ind w:left="-426" w:right="-306"/>
        <w:rPr>
          <w:rFonts w:cs="Arial"/>
          <w:i/>
          <w:color w:val="FF0000"/>
          <w:sz w:val="18"/>
          <w:szCs w:val="28"/>
        </w:rPr>
      </w:pPr>
      <w:r w:rsidRPr="00340DAF">
        <w:rPr>
          <w:rFonts w:cs="Arial"/>
          <w:b w:val="0"/>
          <w:i/>
          <w:color w:val="FF0000"/>
          <w:sz w:val="20"/>
        </w:rPr>
        <w:t xml:space="preserve">Please Tick </w:t>
      </w:r>
      <w:r w:rsidRPr="00340DAF">
        <w:rPr>
          <w:rFonts w:cs="Arial"/>
          <w:b w:val="0"/>
          <w:i/>
          <w:color w:val="FF0000"/>
          <w:sz w:val="20"/>
        </w:rPr>
        <w:sym w:font="Wingdings 2" w:char="F052"/>
      </w:r>
      <w:r w:rsidRPr="00340DAF">
        <w:rPr>
          <w:rFonts w:cs="Arial"/>
          <w:b w:val="0"/>
          <w:i/>
          <w:color w:val="FF0000"/>
          <w:sz w:val="20"/>
        </w:rPr>
        <w:t xml:space="preserve"> the relevant boxes below to ensure the criteria for IMCA involvement in a Change of Accommodation decision are met. </w:t>
      </w:r>
      <w:r w:rsidRPr="00340DAF">
        <w:rPr>
          <w:rFonts w:cs="Arial"/>
          <w:b w:val="0"/>
          <w:i/>
          <w:color w:val="FF0000"/>
          <w:sz w:val="20"/>
          <w:u w:val="single"/>
        </w:rPr>
        <w:t>If any of the criteria are not met, the duty to refer to IMCA will not arise</w:t>
      </w:r>
      <w:r w:rsidRPr="00340DAF">
        <w:rPr>
          <w:rFonts w:cs="Arial"/>
          <w:b w:val="0"/>
          <w:i/>
          <w:color w:val="FF0000"/>
          <w:sz w:val="20"/>
        </w:rPr>
        <w:t xml:space="preserve">: </w:t>
      </w:r>
    </w:p>
    <w:p w:rsidR="007C1168" w:rsidRPr="007C1168" w:rsidRDefault="007C1168" w:rsidP="00AF62D6">
      <w:pPr>
        <w:pStyle w:val="BodyText"/>
        <w:ind w:left="-426" w:right="-306"/>
        <w:rPr>
          <w:rFonts w:cs="Arial"/>
          <w:b w:val="0"/>
          <w:i/>
          <w:sz w:val="12"/>
        </w:rPr>
      </w:pPr>
    </w:p>
    <w:p w:rsidR="00F92176" w:rsidRDefault="00F92176" w:rsidP="00AF62D6">
      <w:pPr>
        <w:pStyle w:val="BodyText"/>
        <w:numPr>
          <w:ilvl w:val="0"/>
          <w:numId w:val="3"/>
        </w:numPr>
        <w:ind w:left="-426" w:right="-306" w:firstLine="0"/>
        <w:rPr>
          <w:rFonts w:cs="Arial"/>
          <w:sz w:val="24"/>
          <w:szCs w:val="22"/>
          <w:lang w:val="en"/>
        </w:rPr>
      </w:pPr>
      <w:r>
        <w:rPr>
          <w:rFonts w:cs="Arial"/>
          <w:sz w:val="24"/>
          <w:szCs w:val="22"/>
        </w:rPr>
        <w:t>A</w:t>
      </w:r>
      <w:r w:rsidRPr="00BC23E3">
        <w:rPr>
          <w:rFonts w:cs="Arial"/>
          <w:sz w:val="24"/>
          <w:szCs w:val="22"/>
        </w:rPr>
        <w:t xml:space="preserve">rrangements for </w:t>
      </w:r>
      <w:r w:rsidRPr="00BC23E3">
        <w:rPr>
          <w:rFonts w:cs="Arial"/>
          <w:sz w:val="24"/>
          <w:szCs w:val="22"/>
          <w:lang w:val="en"/>
        </w:rPr>
        <w:t xml:space="preserve">the provision of </w:t>
      </w:r>
      <w:r w:rsidRPr="00BC23E3">
        <w:rPr>
          <w:rFonts w:cs="Arial"/>
          <w:sz w:val="24"/>
          <w:szCs w:val="22"/>
          <w:u w:val="single"/>
          <w:lang w:val="en"/>
        </w:rPr>
        <w:t>or</w:t>
      </w:r>
      <w:r w:rsidRPr="00BC23E3">
        <w:rPr>
          <w:rFonts w:cs="Arial"/>
          <w:sz w:val="24"/>
          <w:szCs w:val="22"/>
          <w:lang w:val="en"/>
        </w:rPr>
        <w:t xml:space="preserve"> change in </w:t>
      </w:r>
      <w:r>
        <w:rPr>
          <w:rFonts w:cs="Arial"/>
          <w:sz w:val="24"/>
          <w:szCs w:val="22"/>
          <w:lang w:val="en"/>
        </w:rPr>
        <w:t>P’s accommodation is proposed by:</w:t>
      </w:r>
    </w:p>
    <w:p w:rsidR="00F92176" w:rsidRPr="007C1168" w:rsidRDefault="00F92176" w:rsidP="00AF62D6">
      <w:pPr>
        <w:pStyle w:val="BodyText"/>
        <w:ind w:left="-426" w:right="-306"/>
        <w:rPr>
          <w:rFonts w:cs="Arial"/>
          <w:sz w:val="12"/>
          <w:szCs w:val="16"/>
          <w:lang w:val="en"/>
        </w:rPr>
      </w:pPr>
    </w:p>
    <w:p w:rsidR="00F92176" w:rsidRPr="00F92176" w:rsidRDefault="00430FC7" w:rsidP="00AF62D6">
      <w:pPr>
        <w:pStyle w:val="BodyText"/>
        <w:ind w:left="-426" w:right="-306"/>
        <w:rPr>
          <w:rFonts w:cs="Arial"/>
          <w:sz w:val="12"/>
          <w:szCs w:val="12"/>
        </w:rPr>
      </w:pPr>
      <w:sdt>
        <w:sdtPr>
          <w:rPr>
            <w:rFonts w:cs="Arial"/>
            <w:sz w:val="24"/>
            <w:szCs w:val="22"/>
          </w:rPr>
          <w:id w:val="-801923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067B">
            <w:rPr>
              <w:rFonts w:ascii="MS Gothic" w:eastAsia="MS Gothic" w:hAnsi="MS Gothic" w:cs="Arial" w:hint="eastAsia"/>
              <w:sz w:val="24"/>
              <w:szCs w:val="22"/>
            </w:rPr>
            <w:t>☐</w:t>
          </w:r>
        </w:sdtContent>
      </w:sdt>
      <w:r w:rsidR="00F92176">
        <w:rPr>
          <w:rFonts w:cs="Arial"/>
          <w:sz w:val="24"/>
          <w:szCs w:val="22"/>
        </w:rPr>
        <w:t xml:space="preserve"> </w:t>
      </w:r>
      <w:r w:rsidR="00F92176">
        <w:rPr>
          <w:rFonts w:cs="Arial"/>
          <w:i/>
          <w:sz w:val="24"/>
          <w:szCs w:val="22"/>
        </w:rPr>
        <w:t>An NHS Body</w:t>
      </w:r>
      <w:r w:rsidR="00C410B3">
        <w:rPr>
          <w:rFonts w:cs="Arial"/>
          <w:i/>
          <w:sz w:val="24"/>
          <w:szCs w:val="22"/>
        </w:rPr>
        <w:t xml:space="preserve"> </w:t>
      </w:r>
      <w:r w:rsidR="00F92176" w:rsidRPr="00C410B3">
        <w:rPr>
          <w:rFonts w:cs="Arial"/>
          <w:szCs w:val="22"/>
          <w:u w:val="single"/>
        </w:rPr>
        <w:t>or</w:t>
      </w:r>
      <w:r w:rsidR="00C410B3">
        <w:rPr>
          <w:rFonts w:cs="Arial"/>
          <w:sz w:val="28"/>
          <w:szCs w:val="22"/>
          <w:u w:val="single"/>
        </w:rPr>
        <w:t xml:space="preserve"> </w:t>
      </w:r>
    </w:p>
    <w:p w:rsidR="00F92176" w:rsidRDefault="00430FC7" w:rsidP="00AF62D6">
      <w:pPr>
        <w:pStyle w:val="BodyText"/>
        <w:ind w:left="-426" w:right="-306"/>
        <w:rPr>
          <w:rFonts w:cs="Arial"/>
          <w:sz w:val="24"/>
          <w:szCs w:val="22"/>
        </w:rPr>
      </w:pPr>
      <w:sdt>
        <w:sdtPr>
          <w:rPr>
            <w:rFonts w:cs="Arial"/>
            <w:sz w:val="24"/>
            <w:szCs w:val="22"/>
          </w:rPr>
          <w:id w:val="1470635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2176" w:rsidRPr="00F92176">
            <w:rPr>
              <w:rFonts w:ascii="MS Gothic" w:eastAsia="MS Gothic" w:hAnsi="MS Gothic" w:cs="Arial" w:hint="eastAsia"/>
              <w:sz w:val="24"/>
              <w:szCs w:val="22"/>
            </w:rPr>
            <w:t>☐</w:t>
          </w:r>
        </w:sdtContent>
      </w:sdt>
      <w:r w:rsidR="00F92176">
        <w:rPr>
          <w:rFonts w:cs="Arial"/>
          <w:sz w:val="24"/>
          <w:szCs w:val="22"/>
        </w:rPr>
        <w:t xml:space="preserve"> </w:t>
      </w:r>
      <w:r w:rsidR="00F92176">
        <w:rPr>
          <w:rFonts w:cs="Arial"/>
          <w:i/>
          <w:sz w:val="24"/>
          <w:szCs w:val="22"/>
        </w:rPr>
        <w:t>Local A</w:t>
      </w:r>
      <w:r w:rsidR="00F92176" w:rsidRPr="006E3CDB">
        <w:rPr>
          <w:rFonts w:cs="Arial"/>
          <w:i/>
          <w:sz w:val="24"/>
          <w:szCs w:val="22"/>
        </w:rPr>
        <w:t>uthority</w:t>
      </w:r>
      <w:r w:rsidR="00F92176" w:rsidRPr="00BC23E3">
        <w:rPr>
          <w:rFonts w:cs="Arial"/>
          <w:sz w:val="24"/>
          <w:szCs w:val="22"/>
        </w:rPr>
        <w:t xml:space="preserve"> </w:t>
      </w:r>
    </w:p>
    <w:p w:rsidR="00F92176" w:rsidRPr="00AF62D6" w:rsidRDefault="00F92176" w:rsidP="00AF62D6">
      <w:pPr>
        <w:pStyle w:val="BodyText"/>
        <w:ind w:left="-426" w:right="-306"/>
        <w:rPr>
          <w:rFonts w:cs="Arial"/>
          <w:sz w:val="12"/>
          <w:szCs w:val="16"/>
        </w:rPr>
      </w:pPr>
    </w:p>
    <w:p w:rsidR="00F92176" w:rsidRPr="00F92176" w:rsidRDefault="00F92176" w:rsidP="00AF62D6">
      <w:pPr>
        <w:pStyle w:val="BodyText"/>
        <w:ind w:left="-426" w:right="-306"/>
        <w:rPr>
          <w:rFonts w:cs="Arial"/>
          <w:sz w:val="28"/>
          <w:szCs w:val="22"/>
        </w:rPr>
      </w:pPr>
      <w:r>
        <w:rPr>
          <w:rFonts w:cs="Arial"/>
          <w:sz w:val="28"/>
          <w:szCs w:val="22"/>
        </w:rPr>
        <w:t>AND</w:t>
      </w:r>
    </w:p>
    <w:p w:rsidR="00F92176" w:rsidRPr="00AF62D6" w:rsidRDefault="00F92176" w:rsidP="00AF62D6">
      <w:pPr>
        <w:pStyle w:val="BodyText"/>
        <w:ind w:left="-426" w:right="-306"/>
        <w:rPr>
          <w:rFonts w:cs="Arial"/>
          <w:sz w:val="12"/>
          <w:szCs w:val="16"/>
          <w:lang w:val="en"/>
        </w:rPr>
      </w:pPr>
    </w:p>
    <w:p w:rsidR="00F92176" w:rsidRPr="00351AB9" w:rsidRDefault="00430FC7" w:rsidP="00D045A1">
      <w:pPr>
        <w:pStyle w:val="BodyText"/>
        <w:ind w:left="-426" w:right="-448"/>
        <w:rPr>
          <w:rFonts w:cs="Arial"/>
          <w:sz w:val="28"/>
          <w:szCs w:val="22"/>
          <w:u w:val="single"/>
        </w:rPr>
      </w:pPr>
      <w:sdt>
        <w:sdtPr>
          <w:rPr>
            <w:rFonts w:cs="Arial"/>
            <w:sz w:val="24"/>
            <w:szCs w:val="22"/>
          </w:rPr>
          <w:id w:val="-180896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2176">
            <w:rPr>
              <w:rFonts w:ascii="MS Gothic" w:eastAsia="MS Gothic" w:hAnsi="MS Gothic" w:cs="Arial" w:hint="eastAsia"/>
              <w:sz w:val="24"/>
              <w:szCs w:val="22"/>
            </w:rPr>
            <w:t>☐</w:t>
          </w:r>
        </w:sdtContent>
      </w:sdt>
      <w:r w:rsidR="00F92176">
        <w:rPr>
          <w:rFonts w:cs="Arial"/>
          <w:sz w:val="24"/>
          <w:szCs w:val="22"/>
        </w:rPr>
        <w:t xml:space="preserve"> </w:t>
      </w:r>
      <w:r w:rsidR="00F92176" w:rsidRPr="00846470">
        <w:rPr>
          <w:rFonts w:cs="Arial"/>
          <w:sz w:val="24"/>
          <w:szCs w:val="22"/>
          <w:lang w:val="en"/>
        </w:rPr>
        <w:t xml:space="preserve">The move to </w:t>
      </w:r>
      <w:r w:rsidR="00F92176" w:rsidRPr="00351AB9">
        <w:rPr>
          <w:rFonts w:cs="Arial"/>
          <w:sz w:val="24"/>
          <w:szCs w:val="22"/>
          <w:u w:val="single"/>
          <w:lang w:val="en"/>
        </w:rPr>
        <w:t>residential accommodation/care home</w:t>
      </w:r>
      <w:r w:rsidR="00F92176" w:rsidRPr="00846470">
        <w:rPr>
          <w:rFonts w:cs="Arial"/>
          <w:sz w:val="24"/>
          <w:szCs w:val="22"/>
          <w:lang w:val="en"/>
        </w:rPr>
        <w:t xml:space="preserve"> is for a period likely to exceed 8 weeks</w:t>
      </w:r>
      <w:r w:rsidR="00C410B3">
        <w:rPr>
          <w:rFonts w:cs="Arial"/>
          <w:sz w:val="24"/>
          <w:szCs w:val="22"/>
          <w:lang w:val="en"/>
        </w:rPr>
        <w:t xml:space="preserve"> </w:t>
      </w:r>
      <w:r w:rsidR="00F92176" w:rsidRPr="00C410B3">
        <w:rPr>
          <w:rFonts w:cs="Arial"/>
          <w:szCs w:val="22"/>
          <w:u w:val="single"/>
        </w:rPr>
        <w:t>or</w:t>
      </w:r>
    </w:p>
    <w:p w:rsidR="00F92176" w:rsidRPr="00AF62D6" w:rsidRDefault="00F92176" w:rsidP="00AF62D6">
      <w:pPr>
        <w:pStyle w:val="BodyText"/>
        <w:ind w:left="-426" w:right="-306"/>
        <w:rPr>
          <w:rFonts w:cs="Arial"/>
          <w:sz w:val="10"/>
          <w:szCs w:val="12"/>
        </w:rPr>
      </w:pPr>
    </w:p>
    <w:p w:rsidR="00B01180" w:rsidRDefault="00430FC7" w:rsidP="00AF62D6">
      <w:pPr>
        <w:pStyle w:val="BodyText"/>
        <w:ind w:left="-426" w:right="-306"/>
        <w:rPr>
          <w:rFonts w:cs="Arial"/>
          <w:sz w:val="24"/>
          <w:szCs w:val="22"/>
          <w:lang w:val="en"/>
        </w:rPr>
      </w:pPr>
      <w:sdt>
        <w:sdtPr>
          <w:rPr>
            <w:rFonts w:cs="Arial"/>
            <w:sz w:val="24"/>
            <w:szCs w:val="22"/>
          </w:rPr>
          <w:id w:val="480278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2176" w:rsidRPr="00F92176">
            <w:rPr>
              <w:rFonts w:ascii="MS Gothic" w:eastAsia="MS Gothic" w:hAnsi="MS Gothic" w:cs="Arial" w:hint="eastAsia"/>
              <w:sz w:val="24"/>
              <w:szCs w:val="22"/>
            </w:rPr>
            <w:t>☐</w:t>
          </w:r>
        </w:sdtContent>
      </w:sdt>
      <w:r w:rsidR="00F92176">
        <w:rPr>
          <w:rFonts w:cs="Arial"/>
          <w:sz w:val="24"/>
          <w:szCs w:val="22"/>
        </w:rPr>
        <w:t xml:space="preserve"> </w:t>
      </w:r>
      <w:r w:rsidR="00F92176">
        <w:rPr>
          <w:rFonts w:cs="Arial"/>
          <w:sz w:val="24"/>
          <w:szCs w:val="22"/>
          <w:lang w:val="en"/>
        </w:rPr>
        <w:t>T</w:t>
      </w:r>
      <w:r w:rsidR="00F92176" w:rsidRPr="00846470">
        <w:rPr>
          <w:rFonts w:cs="Arial"/>
          <w:sz w:val="24"/>
          <w:szCs w:val="22"/>
          <w:lang w:val="en"/>
        </w:rPr>
        <w:t xml:space="preserve">he move to </w:t>
      </w:r>
      <w:r w:rsidR="00F92176" w:rsidRPr="00351AB9">
        <w:rPr>
          <w:rFonts w:cs="Arial"/>
          <w:sz w:val="24"/>
          <w:szCs w:val="22"/>
          <w:u w:val="single"/>
          <w:lang w:val="en"/>
        </w:rPr>
        <w:t>hospital</w:t>
      </w:r>
      <w:r w:rsidR="00F92176" w:rsidRPr="00846470">
        <w:rPr>
          <w:rFonts w:cs="Arial"/>
          <w:sz w:val="24"/>
          <w:szCs w:val="22"/>
          <w:lang w:val="en"/>
        </w:rPr>
        <w:t xml:space="preserve"> is likely to b</w:t>
      </w:r>
      <w:r w:rsidR="00B01180">
        <w:rPr>
          <w:rFonts w:cs="Arial"/>
          <w:sz w:val="24"/>
          <w:szCs w:val="22"/>
          <w:lang w:val="en"/>
        </w:rPr>
        <w:t>e for a period exceeding 28 days</w:t>
      </w:r>
    </w:p>
    <w:p w:rsidR="00C410B3" w:rsidRPr="007C1168" w:rsidRDefault="00C410B3" w:rsidP="00B01180">
      <w:pPr>
        <w:pStyle w:val="BodyText"/>
        <w:ind w:left="284"/>
        <w:rPr>
          <w:rFonts w:cs="Arial"/>
          <w:sz w:val="12"/>
          <w:szCs w:val="22"/>
          <w:lang w:val="en"/>
        </w:rPr>
      </w:pPr>
    </w:p>
    <w:tbl>
      <w:tblPr>
        <w:tblStyle w:val="TableGrid"/>
        <w:tblW w:w="10632" w:type="dxa"/>
        <w:tblInd w:w="-318" w:type="dxa"/>
        <w:tblLook w:val="04A0" w:firstRow="1" w:lastRow="0" w:firstColumn="1" w:lastColumn="0" w:noHBand="0" w:noVBand="1"/>
      </w:tblPr>
      <w:tblGrid>
        <w:gridCol w:w="10632"/>
      </w:tblGrid>
      <w:tr w:rsidR="00C410B3" w:rsidTr="007C1168">
        <w:tc>
          <w:tcPr>
            <w:tcW w:w="10632" w:type="dxa"/>
          </w:tcPr>
          <w:p w:rsidR="00C410B3" w:rsidRPr="00437345" w:rsidRDefault="00C410B3" w:rsidP="00C410B3">
            <w:pPr>
              <w:pStyle w:val="BodyText"/>
              <w:rPr>
                <w:rFonts w:cs="Arial"/>
                <w:b w:val="0"/>
                <w:sz w:val="20"/>
                <w:szCs w:val="22"/>
                <w:lang w:val="en"/>
              </w:rPr>
            </w:pPr>
            <w:r>
              <w:rPr>
                <w:rFonts w:cs="Arial"/>
                <w:b w:val="0"/>
                <w:sz w:val="20"/>
                <w:szCs w:val="22"/>
                <w:lang w:val="en"/>
              </w:rPr>
              <w:t>Details of proposed provision / change of accommodation</w:t>
            </w:r>
            <w:r w:rsidR="00A55040">
              <w:rPr>
                <w:rFonts w:cs="Arial"/>
                <w:b w:val="0"/>
                <w:sz w:val="20"/>
                <w:szCs w:val="22"/>
                <w:lang w:val="en"/>
              </w:rPr>
              <w:t>, including timescales and key dates</w:t>
            </w:r>
            <w:r w:rsidRPr="00437345">
              <w:rPr>
                <w:rFonts w:cs="Arial"/>
                <w:b w:val="0"/>
                <w:sz w:val="20"/>
                <w:szCs w:val="22"/>
                <w:lang w:val="en"/>
              </w:rPr>
              <w:t>:</w:t>
            </w:r>
          </w:p>
          <w:p w:rsidR="007C1168" w:rsidRDefault="007C1168" w:rsidP="00C410B3">
            <w:pPr>
              <w:pStyle w:val="BodyText"/>
              <w:rPr>
                <w:rFonts w:cs="Arial"/>
                <w:sz w:val="24"/>
                <w:szCs w:val="22"/>
                <w:lang w:val="en"/>
              </w:rPr>
            </w:pPr>
          </w:p>
          <w:p w:rsidR="007C1168" w:rsidRDefault="007C1168" w:rsidP="00C410B3">
            <w:pPr>
              <w:pStyle w:val="BodyText"/>
              <w:rPr>
                <w:rFonts w:cs="Arial"/>
                <w:sz w:val="24"/>
                <w:szCs w:val="22"/>
                <w:lang w:val="en"/>
              </w:rPr>
            </w:pPr>
          </w:p>
          <w:p w:rsidR="00C410B3" w:rsidRDefault="00C410B3" w:rsidP="00C410B3">
            <w:pPr>
              <w:pStyle w:val="BodyText"/>
              <w:rPr>
                <w:rFonts w:cs="Arial"/>
                <w:sz w:val="24"/>
                <w:szCs w:val="22"/>
                <w:lang w:val="en"/>
              </w:rPr>
            </w:pPr>
            <w:r>
              <w:rPr>
                <w:rFonts w:cs="Arial"/>
                <w:sz w:val="24"/>
                <w:szCs w:val="22"/>
                <w:lang w:val="en"/>
              </w:rPr>
              <w:t xml:space="preserve"> </w:t>
            </w:r>
          </w:p>
          <w:p w:rsidR="00D045A1" w:rsidRDefault="00D045A1" w:rsidP="00B01180">
            <w:pPr>
              <w:pStyle w:val="BodyText"/>
              <w:rPr>
                <w:rFonts w:cs="Arial"/>
                <w:sz w:val="24"/>
                <w:szCs w:val="22"/>
                <w:lang w:val="en"/>
              </w:rPr>
            </w:pPr>
          </w:p>
        </w:tc>
      </w:tr>
    </w:tbl>
    <w:p w:rsidR="00C410B3" w:rsidRPr="00AF62D6" w:rsidRDefault="00C410B3" w:rsidP="00B01180">
      <w:pPr>
        <w:pStyle w:val="BodyText"/>
        <w:ind w:left="284"/>
        <w:rPr>
          <w:rFonts w:cs="Arial"/>
          <w:sz w:val="12"/>
          <w:szCs w:val="22"/>
          <w:lang w:val="en"/>
        </w:rPr>
      </w:pPr>
    </w:p>
    <w:p w:rsidR="00B01180" w:rsidRPr="00F92176" w:rsidRDefault="00B01180" w:rsidP="00AF62D6">
      <w:pPr>
        <w:pStyle w:val="BodyText"/>
        <w:ind w:left="-426" w:right="-306" w:firstLine="142"/>
        <w:rPr>
          <w:rFonts w:cs="Arial"/>
          <w:sz w:val="28"/>
          <w:szCs w:val="22"/>
        </w:rPr>
      </w:pPr>
      <w:r>
        <w:rPr>
          <w:rFonts w:cs="Arial"/>
          <w:sz w:val="28"/>
          <w:szCs w:val="22"/>
        </w:rPr>
        <w:t>AND</w:t>
      </w:r>
    </w:p>
    <w:p w:rsidR="00B01180" w:rsidRPr="00AF62D6" w:rsidRDefault="00B01180" w:rsidP="00AF62D6">
      <w:pPr>
        <w:pStyle w:val="BodyText"/>
        <w:ind w:left="-426" w:right="-306" w:firstLine="142"/>
        <w:rPr>
          <w:rFonts w:cs="Arial"/>
          <w:sz w:val="12"/>
          <w:szCs w:val="12"/>
        </w:rPr>
      </w:pPr>
    </w:p>
    <w:p w:rsidR="00B01180" w:rsidRDefault="00430FC7" w:rsidP="00AF62D6">
      <w:pPr>
        <w:pStyle w:val="BodyText"/>
        <w:ind w:left="-284" w:right="-306"/>
        <w:rPr>
          <w:rFonts w:cs="Arial"/>
          <w:sz w:val="24"/>
          <w:szCs w:val="22"/>
          <w:lang w:val="en"/>
        </w:rPr>
      </w:pPr>
      <w:sdt>
        <w:sdtPr>
          <w:rPr>
            <w:rFonts w:cs="Arial"/>
            <w:sz w:val="24"/>
            <w:szCs w:val="22"/>
          </w:rPr>
          <w:id w:val="-363127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62D6">
            <w:rPr>
              <w:rFonts w:ascii="MS Gothic" w:eastAsia="MS Gothic" w:hAnsi="MS Gothic" w:cs="Arial" w:hint="eastAsia"/>
              <w:sz w:val="24"/>
              <w:szCs w:val="22"/>
            </w:rPr>
            <w:t>☐</w:t>
          </w:r>
        </w:sdtContent>
      </w:sdt>
      <w:r w:rsidR="00B01180">
        <w:rPr>
          <w:rFonts w:cs="Arial"/>
          <w:sz w:val="24"/>
          <w:szCs w:val="22"/>
        </w:rPr>
        <w:t xml:space="preserve"> P lacks capacity </w:t>
      </w:r>
      <w:r w:rsidR="00B01180" w:rsidRPr="00B01180">
        <w:rPr>
          <w:rFonts w:cs="Arial"/>
          <w:sz w:val="24"/>
          <w:lang w:val="en"/>
        </w:rPr>
        <w:t>to agree to the accommodation arrangements</w:t>
      </w:r>
      <w:r w:rsidR="00B01180" w:rsidRPr="00B01180">
        <w:rPr>
          <w:rStyle w:val="legds2"/>
          <w:rFonts w:cs="Arial"/>
          <w:sz w:val="24"/>
          <w:lang w:val="en"/>
          <w:specVanish w:val="0"/>
        </w:rPr>
        <w:t xml:space="preserve"> </w:t>
      </w:r>
    </w:p>
    <w:p w:rsidR="00B01180" w:rsidRPr="00AF62D6" w:rsidRDefault="00B01180" w:rsidP="00AF62D6">
      <w:pPr>
        <w:pStyle w:val="BodyText"/>
        <w:ind w:left="-426" w:right="-306" w:firstLine="142"/>
        <w:rPr>
          <w:rFonts w:cs="Arial"/>
          <w:sz w:val="10"/>
          <w:szCs w:val="22"/>
          <w:lang w:val="en"/>
        </w:rPr>
      </w:pPr>
    </w:p>
    <w:p w:rsidR="00B01180" w:rsidRDefault="00351AB9" w:rsidP="00AF62D6">
      <w:pPr>
        <w:pStyle w:val="BodyText"/>
        <w:ind w:left="-426" w:right="-306" w:firstLine="142"/>
        <w:rPr>
          <w:rFonts w:cs="Arial"/>
          <w:sz w:val="24"/>
          <w:szCs w:val="22"/>
          <w:lang w:val="en"/>
        </w:rPr>
      </w:pPr>
      <w:r>
        <w:rPr>
          <w:rFonts w:ascii="MS Gothic" w:eastAsia="MS Gothic" w:hAnsi="MS Gothic" w:cs="Arial"/>
          <w:sz w:val="24"/>
          <w:szCs w:val="22"/>
          <w:lang w:val="en"/>
        </w:rPr>
        <w:t>(</w:t>
      </w:r>
      <w:r w:rsidR="00B01180">
        <w:rPr>
          <w:rFonts w:cs="Arial"/>
          <w:sz w:val="24"/>
          <w:szCs w:val="22"/>
          <w:lang w:val="en"/>
        </w:rPr>
        <w:t xml:space="preserve">A decision specific capacity assessment was completed on …… / …… / </w:t>
      </w:r>
      <w:r w:rsidR="002210CD">
        <w:rPr>
          <w:rFonts w:cs="Arial"/>
          <w:sz w:val="24"/>
          <w:szCs w:val="22"/>
          <w:lang w:val="en"/>
        </w:rPr>
        <w:t>20…..</w:t>
      </w:r>
      <w:r>
        <w:rPr>
          <w:rFonts w:cs="Arial"/>
          <w:sz w:val="24"/>
          <w:szCs w:val="22"/>
          <w:lang w:val="en"/>
        </w:rPr>
        <w:t>)</w:t>
      </w:r>
    </w:p>
    <w:p w:rsidR="00B01180" w:rsidRPr="00AF62D6" w:rsidRDefault="00B01180" w:rsidP="00B01180">
      <w:pPr>
        <w:pStyle w:val="BodyText"/>
        <w:ind w:left="294"/>
        <w:rPr>
          <w:rFonts w:cs="Arial"/>
          <w:sz w:val="12"/>
          <w:szCs w:val="22"/>
          <w:lang w:val="en"/>
        </w:rPr>
      </w:pPr>
    </w:p>
    <w:tbl>
      <w:tblPr>
        <w:tblStyle w:val="TableGrid"/>
        <w:tblW w:w="10632" w:type="dxa"/>
        <w:tblInd w:w="-318" w:type="dxa"/>
        <w:tblLook w:val="04A0" w:firstRow="1" w:lastRow="0" w:firstColumn="1" w:lastColumn="0" w:noHBand="0" w:noVBand="1"/>
      </w:tblPr>
      <w:tblGrid>
        <w:gridCol w:w="10632"/>
      </w:tblGrid>
      <w:tr w:rsidR="00B01180" w:rsidTr="00AF62D6">
        <w:tc>
          <w:tcPr>
            <w:tcW w:w="10632" w:type="dxa"/>
          </w:tcPr>
          <w:p w:rsidR="00B01180" w:rsidRPr="00437345" w:rsidRDefault="00B01180" w:rsidP="00B01180">
            <w:pPr>
              <w:pStyle w:val="BodyText"/>
              <w:rPr>
                <w:rFonts w:cs="Arial"/>
                <w:b w:val="0"/>
                <w:sz w:val="20"/>
                <w:szCs w:val="22"/>
                <w:lang w:val="en"/>
              </w:rPr>
            </w:pPr>
            <w:r w:rsidRPr="00437345">
              <w:rPr>
                <w:rFonts w:cs="Arial"/>
                <w:b w:val="0"/>
                <w:sz w:val="20"/>
                <w:szCs w:val="22"/>
                <w:lang w:val="en"/>
              </w:rPr>
              <w:t>Please include</w:t>
            </w:r>
            <w:r w:rsidR="00437345" w:rsidRPr="00437345">
              <w:rPr>
                <w:rFonts w:cs="Arial"/>
                <w:b w:val="0"/>
                <w:sz w:val="20"/>
                <w:szCs w:val="22"/>
                <w:lang w:val="en"/>
              </w:rPr>
              <w:t xml:space="preserve"> </w:t>
            </w:r>
            <w:r w:rsidR="00351AB9">
              <w:rPr>
                <w:rFonts w:cs="Arial"/>
                <w:b w:val="0"/>
                <w:sz w:val="20"/>
                <w:szCs w:val="22"/>
                <w:lang w:val="en"/>
              </w:rPr>
              <w:t xml:space="preserve">here </w:t>
            </w:r>
            <w:r w:rsidR="00437345" w:rsidRPr="00437345">
              <w:rPr>
                <w:rFonts w:cs="Arial"/>
                <w:b w:val="0"/>
                <w:sz w:val="20"/>
                <w:szCs w:val="22"/>
                <w:lang w:val="en"/>
              </w:rPr>
              <w:t>any</w:t>
            </w:r>
            <w:r w:rsidRPr="00437345">
              <w:rPr>
                <w:rFonts w:cs="Arial"/>
                <w:b w:val="0"/>
                <w:sz w:val="20"/>
                <w:szCs w:val="22"/>
                <w:lang w:val="en"/>
              </w:rPr>
              <w:t xml:space="preserve"> relevant information </w:t>
            </w:r>
            <w:r w:rsidR="00437345" w:rsidRPr="00437345">
              <w:rPr>
                <w:rFonts w:cs="Arial"/>
                <w:b w:val="0"/>
                <w:sz w:val="20"/>
                <w:szCs w:val="22"/>
                <w:lang w:val="en"/>
              </w:rPr>
              <w:t>about the</w:t>
            </w:r>
            <w:r w:rsidRPr="00437345">
              <w:rPr>
                <w:rFonts w:cs="Arial"/>
                <w:b w:val="0"/>
                <w:sz w:val="20"/>
                <w:szCs w:val="22"/>
                <w:lang w:val="en"/>
              </w:rPr>
              <w:t xml:space="preserve"> assessment of capacity</w:t>
            </w:r>
            <w:r w:rsidR="00437345" w:rsidRPr="00437345">
              <w:rPr>
                <w:rFonts w:cs="Arial"/>
                <w:b w:val="0"/>
                <w:sz w:val="20"/>
                <w:szCs w:val="22"/>
                <w:lang w:val="en"/>
              </w:rPr>
              <w:t>, including how P wa</w:t>
            </w:r>
            <w:r w:rsidRPr="00437345">
              <w:rPr>
                <w:rFonts w:cs="Arial"/>
                <w:b w:val="0"/>
                <w:sz w:val="20"/>
                <w:szCs w:val="22"/>
                <w:lang w:val="en"/>
              </w:rPr>
              <w:t>s supported to understand the decision and the reasons why they have been assessed as lacking capacity:</w:t>
            </w:r>
          </w:p>
          <w:p w:rsidR="00B01180" w:rsidRDefault="00B01180" w:rsidP="00B01180">
            <w:pPr>
              <w:pStyle w:val="BodyText"/>
              <w:rPr>
                <w:rFonts w:cs="Arial"/>
                <w:sz w:val="24"/>
                <w:szCs w:val="22"/>
                <w:lang w:val="en"/>
              </w:rPr>
            </w:pPr>
          </w:p>
          <w:p w:rsidR="00B01180" w:rsidRDefault="00B01180" w:rsidP="00B01180">
            <w:pPr>
              <w:pStyle w:val="BodyText"/>
              <w:rPr>
                <w:rFonts w:cs="Arial"/>
                <w:sz w:val="24"/>
                <w:szCs w:val="22"/>
                <w:lang w:val="en"/>
              </w:rPr>
            </w:pPr>
          </w:p>
          <w:p w:rsidR="00437345" w:rsidRDefault="00437345" w:rsidP="00B01180">
            <w:pPr>
              <w:pStyle w:val="BodyText"/>
              <w:rPr>
                <w:rFonts w:cs="Arial"/>
                <w:sz w:val="24"/>
                <w:szCs w:val="22"/>
                <w:lang w:val="en"/>
              </w:rPr>
            </w:pPr>
          </w:p>
        </w:tc>
      </w:tr>
    </w:tbl>
    <w:p w:rsidR="00B01180" w:rsidRPr="00AF62D6" w:rsidRDefault="00B01180" w:rsidP="00B01180">
      <w:pPr>
        <w:pStyle w:val="BodyText"/>
        <w:ind w:left="294"/>
        <w:rPr>
          <w:rFonts w:cs="Arial"/>
          <w:sz w:val="12"/>
          <w:szCs w:val="12"/>
          <w:lang w:val="en"/>
        </w:rPr>
      </w:pPr>
    </w:p>
    <w:p w:rsidR="00437345" w:rsidRPr="00F92176" w:rsidRDefault="00437345" w:rsidP="00AF62D6">
      <w:pPr>
        <w:pStyle w:val="BodyText"/>
        <w:ind w:left="-284" w:right="-306"/>
        <w:rPr>
          <w:rFonts w:cs="Arial"/>
          <w:sz w:val="28"/>
          <w:szCs w:val="22"/>
        </w:rPr>
      </w:pPr>
      <w:r>
        <w:rPr>
          <w:rFonts w:cs="Arial"/>
          <w:sz w:val="28"/>
          <w:szCs w:val="22"/>
        </w:rPr>
        <w:lastRenderedPageBreak/>
        <w:t>AND</w:t>
      </w:r>
    </w:p>
    <w:p w:rsidR="00F92176" w:rsidRPr="007C1168" w:rsidRDefault="00F92176" w:rsidP="00AF62D6">
      <w:pPr>
        <w:pStyle w:val="BodyText"/>
        <w:ind w:left="-284" w:right="-306"/>
        <w:rPr>
          <w:rFonts w:cs="Arial"/>
          <w:sz w:val="12"/>
          <w:szCs w:val="22"/>
          <w:lang w:val="en"/>
        </w:rPr>
      </w:pPr>
    </w:p>
    <w:p w:rsidR="00F92176" w:rsidRPr="00F92176" w:rsidRDefault="00430FC7" w:rsidP="00AF62D6">
      <w:pPr>
        <w:pStyle w:val="BodyText"/>
        <w:ind w:left="-284" w:right="-448"/>
        <w:rPr>
          <w:rStyle w:val="legds2"/>
          <w:rFonts w:cs="Arial"/>
          <w:sz w:val="20"/>
          <w:szCs w:val="22"/>
          <w:lang w:val="en"/>
        </w:rPr>
      </w:pPr>
      <w:sdt>
        <w:sdtPr>
          <w:rPr>
            <w:rFonts w:cs="Arial"/>
            <w:sz w:val="24"/>
            <w:szCs w:val="22"/>
            <w:specVanish/>
          </w:rPr>
          <w:id w:val="-1075977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62D6">
            <w:rPr>
              <w:rFonts w:ascii="MS Gothic" w:eastAsia="MS Gothic" w:hAnsi="MS Gothic" w:cs="Arial" w:hint="eastAsia"/>
              <w:sz w:val="24"/>
              <w:szCs w:val="22"/>
            </w:rPr>
            <w:t>☐</w:t>
          </w:r>
        </w:sdtContent>
      </w:sdt>
      <w:r w:rsidR="00F15384">
        <w:rPr>
          <w:rFonts w:cs="Arial"/>
          <w:sz w:val="24"/>
          <w:szCs w:val="22"/>
        </w:rPr>
        <w:t xml:space="preserve"> </w:t>
      </w:r>
      <w:r w:rsidR="00351AB9">
        <w:rPr>
          <w:rFonts w:cs="Arial"/>
          <w:sz w:val="24"/>
          <w:szCs w:val="22"/>
        </w:rPr>
        <w:t xml:space="preserve"> </w:t>
      </w:r>
      <w:r w:rsidR="00F15384" w:rsidRPr="00846470">
        <w:rPr>
          <w:rFonts w:cs="Arial"/>
          <w:sz w:val="24"/>
          <w:szCs w:val="22"/>
          <w:lang w:val="en"/>
        </w:rPr>
        <w:t>The</w:t>
      </w:r>
      <w:r w:rsidR="00F92176" w:rsidRPr="00F92176">
        <w:rPr>
          <w:rStyle w:val="legds2"/>
          <w:rFonts w:cs="Arial"/>
          <w:sz w:val="24"/>
          <w:lang w:val="en"/>
          <w:specVanish w:val="0"/>
        </w:rPr>
        <w:t xml:space="preserve"> move is not as a result of an obligation imposed on P under the Mental Health Act</w:t>
      </w:r>
    </w:p>
    <w:p w:rsidR="00F92176" w:rsidRPr="007C1168" w:rsidRDefault="00F92176" w:rsidP="00AF62D6">
      <w:pPr>
        <w:pStyle w:val="BodyText"/>
        <w:ind w:left="-284" w:right="-306"/>
        <w:rPr>
          <w:rStyle w:val="legds2"/>
          <w:rFonts w:cs="Arial"/>
          <w:sz w:val="12"/>
          <w:szCs w:val="22"/>
          <w:lang w:val="en"/>
        </w:rPr>
      </w:pPr>
    </w:p>
    <w:p w:rsidR="00F92176" w:rsidRPr="00F92176" w:rsidRDefault="00F92176" w:rsidP="00AF62D6">
      <w:pPr>
        <w:pStyle w:val="BodyText"/>
        <w:ind w:left="-284" w:right="-306"/>
        <w:rPr>
          <w:rFonts w:cs="Arial"/>
          <w:sz w:val="28"/>
          <w:szCs w:val="22"/>
        </w:rPr>
      </w:pPr>
      <w:r>
        <w:rPr>
          <w:rFonts w:cs="Arial"/>
          <w:sz w:val="28"/>
          <w:szCs w:val="22"/>
        </w:rPr>
        <w:t>AND</w:t>
      </w:r>
    </w:p>
    <w:p w:rsidR="00F92176" w:rsidRPr="007C1168" w:rsidRDefault="00F92176" w:rsidP="00AF62D6">
      <w:pPr>
        <w:pStyle w:val="BodyText"/>
        <w:ind w:left="-284" w:right="-306"/>
        <w:rPr>
          <w:rFonts w:cs="Arial"/>
          <w:sz w:val="12"/>
          <w:szCs w:val="22"/>
          <w:lang w:val="en"/>
        </w:rPr>
      </w:pPr>
    </w:p>
    <w:p w:rsidR="00876789" w:rsidRDefault="00430FC7" w:rsidP="00460B18">
      <w:pPr>
        <w:pStyle w:val="BodyText"/>
        <w:ind w:left="-284" w:right="-306"/>
        <w:rPr>
          <w:rStyle w:val="legds2"/>
          <w:rFonts w:cs="Arial"/>
          <w:sz w:val="24"/>
          <w:lang w:val="en"/>
        </w:rPr>
      </w:pPr>
      <w:sdt>
        <w:sdtPr>
          <w:rPr>
            <w:rFonts w:cs="Arial"/>
            <w:sz w:val="24"/>
            <w:szCs w:val="22"/>
            <w:specVanish/>
          </w:rPr>
          <w:id w:val="264274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5384">
            <w:rPr>
              <w:rFonts w:ascii="MS Gothic" w:eastAsia="MS Gothic" w:hAnsi="MS Gothic" w:cs="Arial" w:hint="eastAsia"/>
              <w:sz w:val="24"/>
              <w:szCs w:val="22"/>
            </w:rPr>
            <w:t>☐</w:t>
          </w:r>
        </w:sdtContent>
      </w:sdt>
      <w:r w:rsidR="00F15384">
        <w:rPr>
          <w:rFonts w:cs="Arial"/>
          <w:sz w:val="24"/>
          <w:szCs w:val="22"/>
        </w:rPr>
        <w:t xml:space="preserve"> </w:t>
      </w:r>
      <w:r w:rsidR="00F15384" w:rsidRPr="00846470">
        <w:rPr>
          <w:rFonts w:cs="Arial"/>
          <w:sz w:val="24"/>
          <w:szCs w:val="22"/>
          <w:lang w:val="en"/>
        </w:rPr>
        <w:t>The</w:t>
      </w:r>
      <w:r w:rsidR="00F92176" w:rsidRPr="00F92176">
        <w:rPr>
          <w:rStyle w:val="legds2"/>
          <w:rFonts w:cs="Arial"/>
          <w:sz w:val="24"/>
          <w:lang w:val="en"/>
          <w:specVanish w:val="0"/>
        </w:rPr>
        <w:t xml:space="preserve"> </w:t>
      </w:r>
      <w:r w:rsidR="00437345">
        <w:rPr>
          <w:rStyle w:val="legds2"/>
          <w:rFonts w:cs="Arial"/>
          <w:sz w:val="24"/>
          <w:lang w:val="en"/>
          <w:specVanish w:val="0"/>
        </w:rPr>
        <w:t>responsible body is satisfied,</w:t>
      </w:r>
      <w:r w:rsidR="00F92176" w:rsidRPr="00F92176">
        <w:rPr>
          <w:rStyle w:val="legds2"/>
          <w:rFonts w:cs="Arial"/>
          <w:sz w:val="24"/>
          <w:lang w:val="en"/>
          <w:specVanish w:val="0"/>
        </w:rPr>
        <w:t xml:space="preserve"> </w:t>
      </w:r>
      <w:r w:rsidR="002210CD">
        <w:rPr>
          <w:rStyle w:val="legds2"/>
          <w:rFonts w:cs="Arial"/>
          <w:sz w:val="24"/>
          <w:lang w:val="en"/>
          <w:specVanish w:val="0"/>
        </w:rPr>
        <w:t>there is no person, other than</w:t>
      </w:r>
      <w:r w:rsidR="00F92176" w:rsidRPr="00F92176">
        <w:rPr>
          <w:rStyle w:val="legds2"/>
          <w:rFonts w:cs="Arial"/>
          <w:sz w:val="24"/>
          <w:lang w:val="en"/>
          <w:specVanish w:val="0"/>
        </w:rPr>
        <w:t xml:space="preserve"> </w:t>
      </w:r>
      <w:r w:rsidR="00437345">
        <w:rPr>
          <w:rStyle w:val="legds2"/>
          <w:rFonts w:cs="Arial"/>
          <w:sz w:val="24"/>
          <w:lang w:val="en"/>
          <w:specVanish w:val="0"/>
        </w:rPr>
        <w:t>those</w:t>
      </w:r>
      <w:r w:rsidR="00F92176" w:rsidRPr="00F92176">
        <w:rPr>
          <w:rStyle w:val="legds2"/>
          <w:rFonts w:cs="Arial"/>
          <w:sz w:val="24"/>
          <w:lang w:val="en"/>
          <w:specVanish w:val="0"/>
        </w:rPr>
        <w:t xml:space="preserve"> providing care or treatment for P in a paid or professional capacity, whom it would be appropriate to consult in determining what</w:t>
      </w:r>
      <w:r w:rsidR="00351AB9">
        <w:rPr>
          <w:rStyle w:val="legds2"/>
          <w:rFonts w:cs="Arial"/>
          <w:sz w:val="24"/>
          <w:lang w:val="en"/>
          <w:specVanish w:val="0"/>
        </w:rPr>
        <w:t xml:space="preserve"> would be in P’s best interests</w:t>
      </w:r>
      <w:r w:rsidR="00460B18">
        <w:rPr>
          <w:rStyle w:val="legds2"/>
          <w:rFonts w:cs="Arial"/>
          <w:sz w:val="24"/>
          <w:lang w:val="en"/>
          <w:specVanish w:val="0"/>
        </w:rPr>
        <w:t xml:space="preserve"> </w:t>
      </w:r>
    </w:p>
    <w:p w:rsidR="00876789" w:rsidRPr="00876789" w:rsidRDefault="00876789" w:rsidP="00460B18">
      <w:pPr>
        <w:pStyle w:val="BodyText"/>
        <w:ind w:left="-284" w:right="-306"/>
        <w:rPr>
          <w:rFonts w:eastAsiaTheme="minorHAnsi" w:cs="Arial"/>
          <w:b w:val="0"/>
          <w:bCs/>
          <w:i/>
          <w:color w:val="FF0000"/>
          <w:sz w:val="4"/>
          <w:szCs w:val="4"/>
          <w:lang w:eastAsia="en-US"/>
        </w:rPr>
      </w:pPr>
    </w:p>
    <w:p w:rsidR="00460B18" w:rsidRPr="00460B18" w:rsidRDefault="00460B18" w:rsidP="00460B18">
      <w:pPr>
        <w:pStyle w:val="BodyText"/>
        <w:ind w:left="-284" w:right="-306"/>
        <w:rPr>
          <w:rFonts w:cs="Arial"/>
          <w:sz w:val="24"/>
          <w:lang w:val="en"/>
        </w:rPr>
      </w:pPr>
      <w:r w:rsidRPr="00876789">
        <w:rPr>
          <w:rFonts w:eastAsiaTheme="minorHAnsi" w:cs="Arial"/>
          <w:b w:val="0"/>
          <w:bCs/>
          <w:i/>
          <w:color w:val="FF0000"/>
          <w:sz w:val="20"/>
          <w:szCs w:val="21"/>
          <w:lang w:eastAsia="en-US"/>
        </w:rPr>
        <w:t>(NB: i</w:t>
      </w:r>
      <w:r w:rsidRPr="00876789">
        <w:rPr>
          <w:rFonts w:eastAsiaTheme="minorHAnsi" w:cs="Arial"/>
          <w:b w:val="0"/>
          <w:i/>
          <w:color w:val="FF0000"/>
          <w:sz w:val="20"/>
          <w:szCs w:val="21"/>
          <w:lang w:eastAsia="en-US"/>
        </w:rPr>
        <w:t xml:space="preserve">f a family or friend disagrees with a decision-maker’s proposed action, this is </w:t>
      </w:r>
      <w:r w:rsidRPr="00876789">
        <w:rPr>
          <w:rFonts w:eastAsiaTheme="minorHAnsi" w:cs="Arial"/>
          <w:b w:val="0"/>
          <w:i/>
          <w:color w:val="FF0000"/>
          <w:sz w:val="20"/>
          <w:szCs w:val="21"/>
          <w:u w:val="single"/>
          <w:lang w:eastAsia="en-US"/>
        </w:rPr>
        <w:t>not</w:t>
      </w:r>
      <w:r w:rsidRPr="00876789">
        <w:rPr>
          <w:rFonts w:eastAsiaTheme="minorHAnsi" w:cs="Arial"/>
          <w:b w:val="0"/>
          <w:i/>
          <w:color w:val="FF0000"/>
          <w:sz w:val="20"/>
          <w:szCs w:val="21"/>
          <w:lang w:eastAsia="en-US"/>
        </w:rPr>
        <w:t xml:space="preserve"> grounds for concluding that there is nobody whose views are relevant to the decision (10.79, MCA Code of Practice).</w:t>
      </w:r>
    </w:p>
    <w:p w:rsidR="00F92176" w:rsidRPr="00AF62D6" w:rsidRDefault="00F92176" w:rsidP="00460B18">
      <w:pPr>
        <w:pStyle w:val="BodyText"/>
        <w:rPr>
          <w:rStyle w:val="legds2"/>
          <w:rFonts w:cs="Arial"/>
          <w:sz w:val="12"/>
          <w:lang w:val="en"/>
        </w:rPr>
      </w:pPr>
    </w:p>
    <w:tbl>
      <w:tblPr>
        <w:tblStyle w:val="TableGrid"/>
        <w:tblW w:w="10632" w:type="dxa"/>
        <w:tblInd w:w="-318" w:type="dxa"/>
        <w:tblLook w:val="04A0" w:firstRow="1" w:lastRow="0" w:firstColumn="1" w:lastColumn="0" w:noHBand="0" w:noVBand="1"/>
      </w:tblPr>
      <w:tblGrid>
        <w:gridCol w:w="10632"/>
      </w:tblGrid>
      <w:tr w:rsidR="00F15384" w:rsidTr="00D045A1">
        <w:tc>
          <w:tcPr>
            <w:tcW w:w="10632" w:type="dxa"/>
          </w:tcPr>
          <w:p w:rsidR="002210CD" w:rsidRDefault="00F15384" w:rsidP="00AF62D6">
            <w:pPr>
              <w:pStyle w:val="BodyText"/>
              <w:rPr>
                <w:rStyle w:val="legds2"/>
                <w:rFonts w:cs="Arial"/>
                <w:b w:val="0"/>
                <w:sz w:val="20"/>
                <w:lang w:val="en"/>
              </w:rPr>
            </w:pPr>
            <w:r w:rsidRPr="00351AB9">
              <w:rPr>
                <w:rStyle w:val="legds2"/>
                <w:rFonts w:cs="Arial"/>
                <w:b w:val="0"/>
                <w:sz w:val="20"/>
                <w:lang w:val="en"/>
                <w:specVanish w:val="0"/>
              </w:rPr>
              <w:t xml:space="preserve">Where there are persons </w:t>
            </w:r>
            <w:r w:rsidR="00437345" w:rsidRPr="00351AB9">
              <w:rPr>
                <w:rStyle w:val="legds2"/>
                <w:rFonts w:cs="Arial"/>
                <w:b w:val="0"/>
                <w:sz w:val="20"/>
                <w:lang w:val="en"/>
                <w:specVanish w:val="0"/>
              </w:rPr>
              <w:t>available (e.g. family or friends) but they are considered inappropriate to consult, please provide information on why they are considered inappropriate to consult</w:t>
            </w:r>
            <w:r w:rsidR="00351AB9" w:rsidRPr="00351AB9">
              <w:rPr>
                <w:rStyle w:val="legds2"/>
                <w:rFonts w:cs="Arial"/>
                <w:b w:val="0"/>
                <w:sz w:val="20"/>
                <w:lang w:val="en"/>
                <w:specVanish w:val="0"/>
              </w:rPr>
              <w:t>:</w:t>
            </w:r>
          </w:p>
          <w:p w:rsidR="00D045A1" w:rsidRDefault="00D045A1" w:rsidP="00AF62D6">
            <w:pPr>
              <w:pStyle w:val="BodyText"/>
              <w:rPr>
                <w:rStyle w:val="legds2"/>
                <w:rFonts w:cs="Arial"/>
                <w:b w:val="0"/>
                <w:sz w:val="24"/>
                <w:lang w:val="en"/>
              </w:rPr>
            </w:pPr>
          </w:p>
          <w:p w:rsidR="007D30C5" w:rsidRDefault="007D30C5" w:rsidP="00AF62D6">
            <w:pPr>
              <w:pStyle w:val="BodyText"/>
              <w:rPr>
                <w:rStyle w:val="legds2"/>
                <w:rFonts w:cs="Arial"/>
                <w:b w:val="0"/>
                <w:sz w:val="24"/>
                <w:lang w:val="en"/>
              </w:rPr>
            </w:pPr>
          </w:p>
          <w:p w:rsidR="0072702B" w:rsidRDefault="0072702B" w:rsidP="00AF62D6">
            <w:pPr>
              <w:pStyle w:val="BodyText"/>
              <w:rPr>
                <w:rStyle w:val="legds2"/>
                <w:rFonts w:cs="Arial"/>
                <w:b w:val="0"/>
                <w:sz w:val="24"/>
                <w:lang w:val="en"/>
              </w:rPr>
            </w:pPr>
          </w:p>
          <w:p w:rsidR="00C410B3" w:rsidRDefault="00C410B3" w:rsidP="00AF62D6">
            <w:pPr>
              <w:pStyle w:val="BodyText"/>
              <w:ind w:left="-284"/>
              <w:rPr>
                <w:rStyle w:val="legds2"/>
                <w:rFonts w:cs="Arial"/>
                <w:sz w:val="24"/>
                <w:lang w:val="en"/>
              </w:rPr>
            </w:pPr>
          </w:p>
          <w:p w:rsidR="00377E3E" w:rsidRPr="00377E3E" w:rsidRDefault="00377E3E" w:rsidP="00AF62D6">
            <w:pPr>
              <w:pStyle w:val="BodyText"/>
              <w:ind w:left="-284"/>
              <w:rPr>
                <w:rStyle w:val="legds2"/>
                <w:rFonts w:cs="Arial"/>
                <w:sz w:val="8"/>
                <w:szCs w:val="8"/>
                <w:lang w:val="en"/>
              </w:rPr>
            </w:pPr>
          </w:p>
        </w:tc>
      </w:tr>
    </w:tbl>
    <w:p w:rsidR="00241895" w:rsidRPr="00241895" w:rsidRDefault="00241895" w:rsidP="007D30C5">
      <w:pPr>
        <w:pStyle w:val="BodyText"/>
        <w:pBdr>
          <w:bottom w:val="single" w:sz="12" w:space="1" w:color="auto"/>
        </w:pBdr>
        <w:ind w:left="-284"/>
        <w:jc w:val="right"/>
        <w:rPr>
          <w:rStyle w:val="legds2"/>
          <w:rFonts w:cs="Arial"/>
          <w:i/>
          <w:sz w:val="8"/>
          <w:szCs w:val="8"/>
          <w:lang w:val="en"/>
        </w:rPr>
      </w:pPr>
    </w:p>
    <w:p w:rsidR="007D30C5" w:rsidRPr="00241895" w:rsidRDefault="00377E3E" w:rsidP="007D30C5">
      <w:pPr>
        <w:pStyle w:val="BodyText"/>
        <w:pBdr>
          <w:bottom w:val="single" w:sz="12" w:space="1" w:color="auto"/>
        </w:pBdr>
        <w:ind w:left="-284"/>
        <w:jc w:val="right"/>
        <w:rPr>
          <w:rStyle w:val="legds2"/>
          <w:rFonts w:cs="Arial"/>
          <w:i/>
          <w:sz w:val="20"/>
          <w:szCs w:val="20"/>
          <w:lang w:val="en"/>
        </w:rPr>
      </w:pPr>
      <w:r w:rsidRPr="00241895">
        <w:rPr>
          <w:rStyle w:val="legds2"/>
          <w:rFonts w:cs="Arial"/>
          <w:i/>
          <w:sz w:val="20"/>
          <w:szCs w:val="20"/>
          <w:lang w:val="en"/>
          <w:specVanish w:val="0"/>
        </w:rPr>
        <w:t>Unless you need to refer to IMCA for another issue, please go to</w:t>
      </w:r>
      <w:r w:rsidR="007D30C5" w:rsidRPr="00241895">
        <w:rPr>
          <w:rStyle w:val="legds2"/>
          <w:rFonts w:cs="Arial"/>
          <w:i/>
          <w:sz w:val="20"/>
          <w:szCs w:val="20"/>
          <w:lang w:val="en"/>
          <w:specVanish w:val="0"/>
        </w:rPr>
        <w:t xml:space="preserve"> </w:t>
      </w:r>
      <w:r w:rsidR="0047142A" w:rsidRPr="00241895">
        <w:rPr>
          <w:rStyle w:val="legds2"/>
          <w:rFonts w:cs="Arial"/>
          <w:i/>
          <w:sz w:val="20"/>
          <w:szCs w:val="20"/>
          <w:lang w:val="en"/>
          <w:specVanish w:val="0"/>
        </w:rPr>
        <w:t>the final page of this form…</w:t>
      </w:r>
    </w:p>
    <w:p w:rsidR="00D045A1" w:rsidRPr="00D045A1" w:rsidRDefault="00D045A1" w:rsidP="00D045A1">
      <w:pPr>
        <w:pStyle w:val="BodyText"/>
        <w:ind w:left="-66"/>
        <w:rPr>
          <w:rFonts w:cs="Arial"/>
          <w:sz w:val="8"/>
          <w:szCs w:val="8"/>
        </w:rPr>
      </w:pPr>
    </w:p>
    <w:p w:rsidR="0047142A" w:rsidRPr="000816E6" w:rsidRDefault="0047142A" w:rsidP="0047142A">
      <w:pPr>
        <w:pStyle w:val="BodyText"/>
        <w:numPr>
          <w:ilvl w:val="0"/>
          <w:numId w:val="1"/>
        </w:numPr>
        <w:rPr>
          <w:rFonts w:cs="Arial"/>
          <w:szCs w:val="28"/>
          <w:u w:val="single"/>
        </w:rPr>
      </w:pPr>
      <w:r w:rsidRPr="000816E6">
        <w:rPr>
          <w:rFonts w:cs="Arial"/>
          <w:szCs w:val="28"/>
          <w:u w:val="single"/>
        </w:rPr>
        <w:t>A ‘Serious Medical Treatment’ Decision:</w:t>
      </w:r>
    </w:p>
    <w:p w:rsidR="0047142A" w:rsidRPr="000816E6" w:rsidRDefault="0047142A" w:rsidP="0047142A">
      <w:pPr>
        <w:pStyle w:val="BodyText"/>
        <w:ind w:left="-66"/>
        <w:rPr>
          <w:rFonts w:cs="Arial"/>
          <w:b w:val="0"/>
          <w:sz w:val="8"/>
          <w:szCs w:val="8"/>
        </w:rPr>
      </w:pPr>
    </w:p>
    <w:tbl>
      <w:tblPr>
        <w:tblStyle w:val="TableGrid"/>
        <w:tblW w:w="10632" w:type="dxa"/>
        <w:tblInd w:w="-318" w:type="dxa"/>
        <w:tblLook w:val="04A0" w:firstRow="1" w:lastRow="0" w:firstColumn="1" w:lastColumn="0" w:noHBand="0" w:noVBand="1"/>
      </w:tblPr>
      <w:tblGrid>
        <w:gridCol w:w="10632"/>
      </w:tblGrid>
      <w:tr w:rsidR="0047142A" w:rsidTr="002D112D">
        <w:tc>
          <w:tcPr>
            <w:tcW w:w="10632" w:type="dxa"/>
            <w:shd w:val="clear" w:color="auto" w:fill="F2F2F2" w:themeFill="background1" w:themeFillShade="F2"/>
          </w:tcPr>
          <w:p w:rsidR="0047142A" w:rsidRPr="00A55040" w:rsidRDefault="0047142A" w:rsidP="0047142A">
            <w:pPr>
              <w:pStyle w:val="BodyText"/>
              <w:ind w:left="-66"/>
              <w:rPr>
                <w:rFonts w:cs="Arial"/>
                <w:sz w:val="12"/>
                <w:szCs w:val="12"/>
              </w:rPr>
            </w:pPr>
          </w:p>
          <w:p w:rsidR="0047142A" w:rsidRDefault="0047142A" w:rsidP="0047142A">
            <w:pPr>
              <w:pStyle w:val="BodyTex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Guidance Notes</w:t>
            </w:r>
            <w:r w:rsidR="00D045A1">
              <w:rPr>
                <w:rFonts w:cs="Arial"/>
                <w:sz w:val="24"/>
              </w:rPr>
              <w:t xml:space="preserve"> for Serious Medical Treatment decisions:</w:t>
            </w:r>
          </w:p>
          <w:p w:rsidR="0047142A" w:rsidRPr="00351AB9" w:rsidRDefault="0047142A" w:rsidP="0047142A">
            <w:pPr>
              <w:pStyle w:val="BodyText"/>
              <w:rPr>
                <w:rFonts w:cs="Arial"/>
                <w:sz w:val="8"/>
                <w:szCs w:val="8"/>
              </w:rPr>
            </w:pPr>
          </w:p>
          <w:p w:rsidR="00E56AC5" w:rsidRPr="00E56AC5" w:rsidRDefault="00E56AC5" w:rsidP="00E56AC5">
            <w:pPr>
              <w:pStyle w:val="BodyText"/>
              <w:numPr>
                <w:ilvl w:val="0"/>
                <w:numId w:val="5"/>
              </w:numPr>
              <w:adjustRightInd w:val="0"/>
              <w:ind w:left="492" w:hanging="426"/>
              <w:rPr>
                <w:rFonts w:cs="Arial"/>
                <w:b w:val="0"/>
                <w:sz w:val="22"/>
              </w:rPr>
            </w:pPr>
            <w:r w:rsidRPr="00E56AC5">
              <w:rPr>
                <w:rFonts w:cs="Arial"/>
                <w:b w:val="0"/>
                <w:sz w:val="22"/>
              </w:rPr>
              <w:t>Guidance on what is defined as ‘Serious Medical Treatment’ can be found in pp. 10.43-45 of the MCA Code of Practice</w:t>
            </w:r>
            <w:r w:rsidR="00C410B3">
              <w:rPr>
                <w:rFonts w:cs="Arial"/>
                <w:b w:val="0"/>
                <w:sz w:val="22"/>
              </w:rPr>
              <w:t>.</w:t>
            </w:r>
          </w:p>
          <w:p w:rsidR="0047142A" w:rsidRPr="00351AB9" w:rsidRDefault="0047142A" w:rsidP="0047142A">
            <w:pPr>
              <w:pStyle w:val="BodyText"/>
              <w:ind w:left="492"/>
              <w:rPr>
                <w:rFonts w:cs="Arial"/>
                <w:b w:val="0"/>
                <w:sz w:val="8"/>
                <w:szCs w:val="8"/>
              </w:rPr>
            </w:pPr>
          </w:p>
          <w:p w:rsidR="00E56AC5" w:rsidRPr="00C410B3" w:rsidRDefault="0047142A" w:rsidP="00C410B3">
            <w:pPr>
              <w:pStyle w:val="BodyText"/>
              <w:numPr>
                <w:ilvl w:val="0"/>
                <w:numId w:val="5"/>
              </w:numPr>
              <w:ind w:left="492" w:hanging="426"/>
              <w:rPr>
                <w:rFonts w:eastAsiaTheme="minorHAnsi" w:cs="Arial"/>
                <w:b w:val="0"/>
                <w:sz w:val="22"/>
                <w:lang w:eastAsia="en-US"/>
              </w:rPr>
            </w:pPr>
            <w:r w:rsidRPr="00351AB9">
              <w:rPr>
                <w:rFonts w:cs="Arial"/>
                <w:b w:val="0"/>
                <w:sz w:val="22"/>
              </w:rPr>
              <w:t xml:space="preserve">Where the relevant criteria is met but the </w:t>
            </w:r>
            <w:r w:rsidR="00E56AC5">
              <w:rPr>
                <w:rFonts w:cs="Arial"/>
                <w:b w:val="0"/>
                <w:sz w:val="22"/>
              </w:rPr>
              <w:t>decision maker</w:t>
            </w:r>
            <w:r w:rsidR="00E56AC5">
              <w:rPr>
                <w:rFonts w:eastAsiaTheme="minorHAnsi" w:cs="Arial"/>
                <w:b w:val="0"/>
                <w:sz w:val="22"/>
                <w:lang w:eastAsia="en-US"/>
              </w:rPr>
              <w:t xml:space="preserve"> puts aside the duty to involve </w:t>
            </w:r>
            <w:r w:rsidRPr="00351AB9">
              <w:rPr>
                <w:rFonts w:eastAsiaTheme="minorHAnsi" w:cs="Arial"/>
                <w:b w:val="0"/>
                <w:sz w:val="22"/>
                <w:lang w:eastAsia="en-US"/>
              </w:rPr>
              <w:t xml:space="preserve">an IMCA because </w:t>
            </w:r>
            <w:r w:rsidR="00E56AC5">
              <w:rPr>
                <w:rFonts w:eastAsiaTheme="minorHAnsi" w:cs="Arial"/>
                <w:b w:val="0"/>
                <w:sz w:val="22"/>
                <w:lang w:eastAsia="en-US"/>
              </w:rPr>
              <w:t xml:space="preserve">an </w:t>
            </w:r>
            <w:r w:rsidRPr="00351AB9">
              <w:rPr>
                <w:rFonts w:eastAsiaTheme="minorHAnsi" w:cs="Arial"/>
                <w:color w:val="FF0000"/>
                <w:sz w:val="22"/>
                <w:lang w:eastAsia="en-US"/>
              </w:rPr>
              <w:t>urgent</w:t>
            </w:r>
            <w:r w:rsidRPr="00351AB9">
              <w:rPr>
                <w:rFonts w:eastAsiaTheme="minorHAnsi" w:cs="Arial"/>
                <w:b w:val="0"/>
                <w:sz w:val="22"/>
                <w:lang w:eastAsia="en-US"/>
              </w:rPr>
              <w:t xml:space="preserve"> </w:t>
            </w:r>
            <w:r w:rsidR="00E56AC5">
              <w:rPr>
                <w:rFonts w:eastAsiaTheme="minorHAnsi" w:cs="Arial"/>
                <w:b w:val="0"/>
                <w:sz w:val="22"/>
                <w:lang w:eastAsia="en-US"/>
              </w:rPr>
              <w:t xml:space="preserve">decision is needed </w:t>
            </w:r>
            <w:r w:rsidRPr="00351AB9">
              <w:rPr>
                <w:rFonts w:eastAsiaTheme="minorHAnsi" w:cs="Arial"/>
                <w:b w:val="0"/>
                <w:sz w:val="22"/>
                <w:lang w:eastAsia="en-US"/>
              </w:rPr>
              <w:t>(e</w:t>
            </w:r>
            <w:r w:rsidR="00E56AC5">
              <w:rPr>
                <w:rFonts w:eastAsiaTheme="minorHAnsi" w:cs="Arial"/>
                <w:b w:val="0"/>
                <w:sz w:val="22"/>
                <w:lang w:eastAsia="en-US"/>
              </w:rPr>
              <w:t xml:space="preserve">.g. to save the persons life), this decision must be recorded with the reason </w:t>
            </w:r>
            <w:r w:rsidR="00C410B3">
              <w:rPr>
                <w:rFonts w:eastAsiaTheme="minorHAnsi" w:cs="Arial"/>
                <w:b w:val="0"/>
                <w:sz w:val="22"/>
                <w:lang w:eastAsia="en-US"/>
              </w:rPr>
              <w:t xml:space="preserve">for the non-referral. </w:t>
            </w:r>
            <w:r w:rsidR="00E56AC5" w:rsidRPr="00E56AC5">
              <w:rPr>
                <w:rFonts w:eastAsiaTheme="minorHAnsi" w:cs="Arial"/>
                <w:b w:val="0"/>
                <w:sz w:val="22"/>
                <w:lang w:eastAsia="en-US"/>
              </w:rPr>
              <w:t xml:space="preserve">The </w:t>
            </w:r>
            <w:r w:rsidR="00C410B3">
              <w:rPr>
                <w:rFonts w:eastAsiaTheme="minorHAnsi" w:cs="Arial"/>
                <w:b w:val="0"/>
                <w:sz w:val="22"/>
                <w:lang w:eastAsia="en-US"/>
              </w:rPr>
              <w:t>NHS</w:t>
            </w:r>
            <w:r w:rsidR="00E56AC5" w:rsidRPr="00E56AC5">
              <w:rPr>
                <w:rFonts w:ascii="HelveticaNeue-Roman" w:eastAsiaTheme="minorHAnsi" w:hAnsi="HelveticaNeue-Roman" w:cs="HelveticaNeue-Roman"/>
                <w:b w:val="0"/>
                <w:sz w:val="22"/>
                <w:lang w:eastAsia="en-US"/>
              </w:rPr>
              <w:t xml:space="preserve"> body would still need to instruct an IMCA for any serious treatment that follows the emergency treatment.</w:t>
            </w:r>
            <w:r w:rsidR="00E56AC5">
              <w:rPr>
                <w:rFonts w:eastAsiaTheme="minorHAnsi" w:cs="Arial"/>
                <w:b w:val="0"/>
                <w:sz w:val="22"/>
                <w:lang w:eastAsia="en-US"/>
              </w:rPr>
              <w:t>(10.46</w:t>
            </w:r>
            <w:r w:rsidRPr="00E56AC5">
              <w:rPr>
                <w:rFonts w:eastAsiaTheme="minorHAnsi" w:cs="Arial"/>
                <w:b w:val="0"/>
                <w:sz w:val="22"/>
                <w:lang w:eastAsia="en-US"/>
              </w:rPr>
              <w:t>, MCA Code of Practice).</w:t>
            </w:r>
          </w:p>
          <w:p w:rsidR="0047142A" w:rsidRPr="00A55040" w:rsidRDefault="0047142A" w:rsidP="00D045A1">
            <w:pPr>
              <w:pStyle w:val="BodyText"/>
              <w:rPr>
                <w:rFonts w:cs="Arial"/>
                <w:b w:val="0"/>
                <w:sz w:val="12"/>
                <w:szCs w:val="12"/>
              </w:rPr>
            </w:pPr>
          </w:p>
        </w:tc>
      </w:tr>
    </w:tbl>
    <w:p w:rsidR="0047142A" w:rsidRPr="00D045A1" w:rsidRDefault="0047142A" w:rsidP="0047142A">
      <w:pPr>
        <w:pStyle w:val="BodyText"/>
        <w:ind w:left="-426"/>
        <w:rPr>
          <w:rFonts w:cs="Arial"/>
          <w:sz w:val="14"/>
          <w:szCs w:val="28"/>
        </w:rPr>
      </w:pPr>
    </w:p>
    <w:p w:rsidR="00D045A1" w:rsidRPr="00340DAF" w:rsidRDefault="00D045A1" w:rsidP="00D045A1">
      <w:pPr>
        <w:pStyle w:val="BodyText"/>
        <w:ind w:left="-284"/>
        <w:rPr>
          <w:rFonts w:cs="Arial"/>
          <w:b w:val="0"/>
          <w:i/>
          <w:color w:val="FF0000"/>
          <w:sz w:val="20"/>
        </w:rPr>
      </w:pPr>
      <w:r w:rsidRPr="00340DAF">
        <w:rPr>
          <w:rFonts w:cs="Arial"/>
          <w:b w:val="0"/>
          <w:i/>
          <w:color w:val="FF0000"/>
          <w:sz w:val="20"/>
        </w:rPr>
        <w:t xml:space="preserve">Please Tick </w:t>
      </w:r>
      <w:r w:rsidRPr="00340DAF">
        <w:rPr>
          <w:rFonts w:cs="Arial"/>
          <w:b w:val="0"/>
          <w:i/>
          <w:color w:val="FF0000"/>
          <w:sz w:val="20"/>
        </w:rPr>
        <w:sym w:font="Wingdings 2" w:char="F052"/>
      </w:r>
      <w:r w:rsidRPr="00340DAF">
        <w:rPr>
          <w:rFonts w:cs="Arial"/>
          <w:b w:val="0"/>
          <w:i/>
          <w:color w:val="FF0000"/>
          <w:sz w:val="20"/>
        </w:rPr>
        <w:t xml:space="preserve"> the relevant boxes below to ensure the criteria for IMCA involvement in a Serious Medical Treatment decision are met. </w:t>
      </w:r>
      <w:r w:rsidRPr="00340DAF">
        <w:rPr>
          <w:rFonts w:cs="Arial"/>
          <w:b w:val="0"/>
          <w:i/>
          <w:color w:val="FF0000"/>
          <w:sz w:val="20"/>
          <w:u w:val="single"/>
        </w:rPr>
        <w:t>If any of the criteria are not met, the duty to refer to IMCA will not arise</w:t>
      </w:r>
      <w:r w:rsidRPr="00340DAF">
        <w:rPr>
          <w:rFonts w:cs="Arial"/>
          <w:b w:val="0"/>
          <w:i/>
          <w:color w:val="FF0000"/>
          <w:sz w:val="20"/>
        </w:rPr>
        <w:t xml:space="preserve">: </w:t>
      </w:r>
    </w:p>
    <w:p w:rsidR="00D045A1" w:rsidRPr="00A55040" w:rsidRDefault="00D045A1" w:rsidP="00D045A1">
      <w:pPr>
        <w:pStyle w:val="BodyText"/>
        <w:ind w:left="-284"/>
        <w:rPr>
          <w:rFonts w:cs="Arial"/>
          <w:sz w:val="20"/>
          <w:szCs w:val="28"/>
        </w:rPr>
      </w:pPr>
    </w:p>
    <w:p w:rsidR="00A55040" w:rsidRPr="00A55040" w:rsidRDefault="00430FC7" w:rsidP="00D045A1">
      <w:pPr>
        <w:pStyle w:val="BodyText"/>
        <w:ind w:left="-284"/>
        <w:rPr>
          <w:rFonts w:cs="Arial"/>
          <w:i/>
          <w:sz w:val="24"/>
          <w:szCs w:val="22"/>
        </w:rPr>
      </w:pPr>
      <w:sdt>
        <w:sdtPr>
          <w:rPr>
            <w:rFonts w:cs="Arial"/>
            <w:sz w:val="24"/>
            <w:szCs w:val="22"/>
          </w:rPr>
          <w:id w:val="-282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45A1">
            <w:rPr>
              <w:rFonts w:ascii="MS Gothic" w:eastAsia="MS Gothic" w:hAnsi="MS Gothic" w:cs="Arial" w:hint="eastAsia"/>
              <w:sz w:val="24"/>
              <w:szCs w:val="22"/>
            </w:rPr>
            <w:t>☐</w:t>
          </w:r>
        </w:sdtContent>
      </w:sdt>
      <w:r w:rsidR="0047142A">
        <w:rPr>
          <w:rFonts w:cs="Arial"/>
          <w:sz w:val="24"/>
          <w:szCs w:val="22"/>
        </w:rPr>
        <w:t xml:space="preserve"> </w:t>
      </w:r>
      <w:r w:rsidR="00A55040">
        <w:rPr>
          <w:rFonts w:cs="Arial"/>
          <w:sz w:val="24"/>
          <w:szCs w:val="22"/>
        </w:rPr>
        <w:t xml:space="preserve">  </w:t>
      </w:r>
      <w:r w:rsidR="0047142A" w:rsidRPr="00C410B3">
        <w:rPr>
          <w:rFonts w:cs="Arial"/>
          <w:sz w:val="24"/>
        </w:rPr>
        <w:t>An NHS Body</w:t>
      </w:r>
      <w:r w:rsidR="00C410B3" w:rsidRPr="00C410B3">
        <w:rPr>
          <w:rFonts w:cs="Arial"/>
          <w:sz w:val="24"/>
          <w:lang w:val="en"/>
        </w:rPr>
        <w:t xml:space="preserve"> is proposing to provide, or secure the provision of, serious </w:t>
      </w:r>
    </w:p>
    <w:p w:rsidR="0047142A" w:rsidRDefault="00C410B3" w:rsidP="00D045A1">
      <w:pPr>
        <w:pStyle w:val="BodyText"/>
        <w:ind w:left="-284" w:firstLine="436"/>
        <w:rPr>
          <w:rFonts w:cs="Arial"/>
          <w:sz w:val="24"/>
          <w:lang w:val="en"/>
        </w:rPr>
      </w:pPr>
      <w:r w:rsidRPr="00C410B3">
        <w:rPr>
          <w:rFonts w:cs="Arial"/>
          <w:sz w:val="24"/>
          <w:lang w:val="en"/>
        </w:rPr>
        <w:t>medical treatment for a person (“P”)</w:t>
      </w:r>
    </w:p>
    <w:p w:rsidR="00A55040" w:rsidRPr="00D045A1" w:rsidRDefault="00A55040" w:rsidP="00A55040">
      <w:pPr>
        <w:pStyle w:val="BodyText"/>
        <w:ind w:left="284" w:firstLine="436"/>
        <w:rPr>
          <w:rFonts w:cs="Arial"/>
          <w:sz w:val="16"/>
          <w:lang w:val="en"/>
        </w:rPr>
      </w:pPr>
    </w:p>
    <w:tbl>
      <w:tblPr>
        <w:tblStyle w:val="TableGrid"/>
        <w:tblW w:w="0" w:type="auto"/>
        <w:tblInd w:w="-318" w:type="dxa"/>
        <w:tblLook w:val="04A0" w:firstRow="1" w:lastRow="0" w:firstColumn="1" w:lastColumn="0" w:noHBand="0" w:noVBand="1"/>
      </w:tblPr>
      <w:tblGrid>
        <w:gridCol w:w="10632"/>
      </w:tblGrid>
      <w:tr w:rsidR="00A55040" w:rsidTr="000816E6">
        <w:tc>
          <w:tcPr>
            <w:tcW w:w="10632" w:type="dxa"/>
          </w:tcPr>
          <w:p w:rsidR="00A55040" w:rsidRDefault="00A55040" w:rsidP="00A55040">
            <w:pPr>
              <w:pStyle w:val="BodyText"/>
              <w:rPr>
                <w:rFonts w:cs="Arial"/>
                <w:b w:val="0"/>
                <w:sz w:val="20"/>
                <w:szCs w:val="22"/>
                <w:lang w:val="en"/>
              </w:rPr>
            </w:pPr>
            <w:r w:rsidRPr="00437345">
              <w:rPr>
                <w:rFonts w:cs="Arial"/>
                <w:b w:val="0"/>
                <w:sz w:val="20"/>
                <w:szCs w:val="22"/>
                <w:lang w:val="en"/>
              </w:rPr>
              <w:t xml:space="preserve">Please include </w:t>
            </w:r>
            <w:r>
              <w:rPr>
                <w:rFonts w:cs="Arial"/>
                <w:b w:val="0"/>
                <w:sz w:val="20"/>
                <w:szCs w:val="22"/>
                <w:lang w:val="en"/>
              </w:rPr>
              <w:t>here details of the proposed decision, including timescales and key dates</w:t>
            </w:r>
            <w:r w:rsidRPr="00437345">
              <w:rPr>
                <w:rFonts w:cs="Arial"/>
                <w:b w:val="0"/>
                <w:sz w:val="20"/>
                <w:szCs w:val="22"/>
                <w:lang w:val="en"/>
              </w:rPr>
              <w:t>:</w:t>
            </w:r>
          </w:p>
          <w:p w:rsidR="00A55040" w:rsidRDefault="00A55040" w:rsidP="00A55040">
            <w:pPr>
              <w:pStyle w:val="BodyText"/>
              <w:rPr>
                <w:rFonts w:cs="Arial"/>
                <w:b w:val="0"/>
                <w:sz w:val="20"/>
                <w:szCs w:val="22"/>
                <w:lang w:val="en"/>
              </w:rPr>
            </w:pPr>
          </w:p>
          <w:p w:rsidR="00A55040" w:rsidRDefault="00A55040" w:rsidP="00A55040">
            <w:pPr>
              <w:pStyle w:val="BodyText"/>
              <w:rPr>
                <w:rFonts w:cs="Arial"/>
                <w:b w:val="0"/>
                <w:sz w:val="20"/>
                <w:szCs w:val="22"/>
                <w:lang w:val="en"/>
              </w:rPr>
            </w:pPr>
          </w:p>
          <w:p w:rsidR="00A55040" w:rsidRDefault="00A55040" w:rsidP="00A55040">
            <w:pPr>
              <w:pStyle w:val="BodyText"/>
              <w:rPr>
                <w:rFonts w:cs="Arial"/>
                <w:b w:val="0"/>
                <w:sz w:val="20"/>
                <w:szCs w:val="22"/>
                <w:lang w:val="en"/>
              </w:rPr>
            </w:pPr>
          </w:p>
          <w:p w:rsidR="00A55040" w:rsidRDefault="00A55040" w:rsidP="00A55040">
            <w:pPr>
              <w:pStyle w:val="BodyText"/>
              <w:rPr>
                <w:rFonts w:cs="Arial"/>
                <w:b w:val="0"/>
                <w:sz w:val="20"/>
                <w:szCs w:val="22"/>
                <w:lang w:val="en"/>
              </w:rPr>
            </w:pPr>
          </w:p>
          <w:p w:rsidR="00D045A1" w:rsidRDefault="00D045A1" w:rsidP="00A55040">
            <w:pPr>
              <w:pStyle w:val="BodyText"/>
              <w:rPr>
                <w:rFonts w:cs="Arial"/>
                <w:b w:val="0"/>
                <w:sz w:val="20"/>
                <w:szCs w:val="22"/>
                <w:lang w:val="en"/>
              </w:rPr>
            </w:pPr>
          </w:p>
          <w:p w:rsidR="00D045A1" w:rsidRDefault="00D045A1" w:rsidP="00A55040">
            <w:pPr>
              <w:pStyle w:val="BodyText"/>
              <w:rPr>
                <w:rFonts w:cs="Arial"/>
                <w:b w:val="0"/>
                <w:sz w:val="20"/>
                <w:szCs w:val="22"/>
                <w:lang w:val="en"/>
              </w:rPr>
            </w:pPr>
          </w:p>
          <w:p w:rsidR="00A55040" w:rsidRDefault="00A55040" w:rsidP="00A55040">
            <w:pPr>
              <w:pStyle w:val="BodyText"/>
              <w:rPr>
                <w:rFonts w:cs="Arial"/>
                <w:i/>
                <w:sz w:val="24"/>
                <w:szCs w:val="22"/>
              </w:rPr>
            </w:pPr>
          </w:p>
          <w:p w:rsidR="00D045A1" w:rsidRDefault="00D045A1" w:rsidP="00A55040">
            <w:pPr>
              <w:pStyle w:val="BodyText"/>
              <w:rPr>
                <w:rFonts w:cs="Arial"/>
                <w:i/>
                <w:sz w:val="24"/>
                <w:szCs w:val="22"/>
              </w:rPr>
            </w:pPr>
          </w:p>
        </w:tc>
      </w:tr>
    </w:tbl>
    <w:p w:rsidR="0047142A" w:rsidRPr="00D045A1" w:rsidRDefault="0047142A" w:rsidP="000816E6">
      <w:pPr>
        <w:pStyle w:val="BodyText"/>
        <w:ind w:left="-426"/>
        <w:rPr>
          <w:rFonts w:cs="Arial"/>
          <w:sz w:val="16"/>
          <w:szCs w:val="22"/>
        </w:rPr>
      </w:pPr>
    </w:p>
    <w:p w:rsidR="0047142A" w:rsidRPr="00F92176" w:rsidRDefault="0047142A" w:rsidP="000816E6">
      <w:pPr>
        <w:pStyle w:val="BodyText"/>
        <w:ind w:left="-426"/>
        <w:rPr>
          <w:rFonts w:cs="Arial"/>
          <w:sz w:val="28"/>
          <w:szCs w:val="22"/>
        </w:rPr>
      </w:pPr>
      <w:r>
        <w:rPr>
          <w:rFonts w:cs="Arial"/>
          <w:sz w:val="28"/>
          <w:szCs w:val="22"/>
        </w:rPr>
        <w:t>AND</w:t>
      </w:r>
    </w:p>
    <w:p w:rsidR="0047142A" w:rsidRPr="00D045A1" w:rsidRDefault="0047142A" w:rsidP="000816E6">
      <w:pPr>
        <w:pStyle w:val="BodyText"/>
        <w:ind w:left="-426"/>
        <w:rPr>
          <w:rFonts w:cs="Arial"/>
          <w:sz w:val="16"/>
          <w:szCs w:val="28"/>
        </w:rPr>
      </w:pPr>
    </w:p>
    <w:p w:rsidR="0047142A" w:rsidRDefault="00430FC7" w:rsidP="000816E6">
      <w:pPr>
        <w:pStyle w:val="BodyText"/>
        <w:ind w:left="-426"/>
        <w:rPr>
          <w:rFonts w:cs="Arial"/>
          <w:sz w:val="24"/>
          <w:szCs w:val="22"/>
          <w:lang w:val="en"/>
        </w:rPr>
      </w:pPr>
      <w:sdt>
        <w:sdtPr>
          <w:rPr>
            <w:rFonts w:cs="Arial"/>
            <w:sz w:val="24"/>
            <w:szCs w:val="22"/>
          </w:rPr>
          <w:id w:val="475013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45A1">
            <w:rPr>
              <w:rFonts w:ascii="MS Gothic" w:eastAsia="MS Gothic" w:hAnsi="MS Gothic" w:cs="Arial" w:hint="eastAsia"/>
              <w:sz w:val="24"/>
              <w:szCs w:val="22"/>
            </w:rPr>
            <w:t>☐</w:t>
          </w:r>
        </w:sdtContent>
      </w:sdt>
      <w:r w:rsidR="0047142A">
        <w:rPr>
          <w:rFonts w:cs="Arial"/>
          <w:sz w:val="24"/>
          <w:szCs w:val="22"/>
        </w:rPr>
        <w:t xml:space="preserve"> P lacks capacity </w:t>
      </w:r>
      <w:r w:rsidR="0047142A" w:rsidRPr="00B01180">
        <w:rPr>
          <w:rFonts w:cs="Arial"/>
          <w:sz w:val="24"/>
          <w:lang w:val="en"/>
        </w:rPr>
        <w:t xml:space="preserve">to agree to the </w:t>
      </w:r>
      <w:r w:rsidR="00A55040">
        <w:rPr>
          <w:rFonts w:cs="Arial"/>
          <w:sz w:val="24"/>
          <w:lang w:val="en"/>
        </w:rPr>
        <w:t>relevant treatment</w:t>
      </w:r>
      <w:r w:rsidR="0047142A" w:rsidRPr="00B01180">
        <w:rPr>
          <w:rStyle w:val="legds2"/>
          <w:rFonts w:cs="Arial"/>
          <w:sz w:val="24"/>
          <w:lang w:val="en"/>
          <w:specVanish w:val="0"/>
        </w:rPr>
        <w:t xml:space="preserve"> </w:t>
      </w:r>
    </w:p>
    <w:p w:rsidR="0047142A" w:rsidRDefault="0047142A" w:rsidP="000816E6">
      <w:pPr>
        <w:pStyle w:val="BodyText"/>
        <w:ind w:left="-426"/>
        <w:rPr>
          <w:rFonts w:cs="Arial"/>
          <w:sz w:val="24"/>
          <w:szCs w:val="22"/>
          <w:lang w:val="en"/>
        </w:rPr>
      </w:pPr>
      <w:r>
        <w:rPr>
          <w:rFonts w:ascii="MS Gothic" w:eastAsia="MS Gothic" w:hAnsi="MS Gothic" w:cs="Arial"/>
          <w:sz w:val="24"/>
          <w:szCs w:val="22"/>
          <w:lang w:val="en"/>
        </w:rPr>
        <w:t>(</w:t>
      </w:r>
      <w:r>
        <w:rPr>
          <w:rFonts w:cs="Arial"/>
          <w:sz w:val="24"/>
          <w:szCs w:val="22"/>
          <w:lang w:val="en"/>
        </w:rPr>
        <w:t>A decision specific capacity assessment was completed on …… / …… / 20…..)</w:t>
      </w:r>
    </w:p>
    <w:p w:rsidR="0047142A" w:rsidRPr="0072702B" w:rsidRDefault="0047142A" w:rsidP="0047142A">
      <w:pPr>
        <w:pStyle w:val="BodyText"/>
        <w:ind w:left="294"/>
        <w:rPr>
          <w:rFonts w:cs="Arial"/>
          <w:sz w:val="16"/>
          <w:szCs w:val="22"/>
          <w:lang w:val="en"/>
        </w:rPr>
      </w:pPr>
    </w:p>
    <w:tbl>
      <w:tblPr>
        <w:tblStyle w:val="TableGrid"/>
        <w:tblW w:w="0" w:type="auto"/>
        <w:tblInd w:w="-318" w:type="dxa"/>
        <w:tblLook w:val="04A0" w:firstRow="1" w:lastRow="0" w:firstColumn="1" w:lastColumn="0" w:noHBand="0" w:noVBand="1"/>
      </w:tblPr>
      <w:tblGrid>
        <w:gridCol w:w="10632"/>
      </w:tblGrid>
      <w:tr w:rsidR="0047142A" w:rsidTr="000816E6">
        <w:tc>
          <w:tcPr>
            <w:tcW w:w="10632" w:type="dxa"/>
          </w:tcPr>
          <w:p w:rsidR="0047142A" w:rsidRPr="00437345" w:rsidRDefault="0047142A" w:rsidP="0047142A">
            <w:pPr>
              <w:pStyle w:val="BodyText"/>
              <w:rPr>
                <w:rFonts w:cs="Arial"/>
                <w:b w:val="0"/>
                <w:sz w:val="20"/>
                <w:szCs w:val="22"/>
                <w:lang w:val="en"/>
              </w:rPr>
            </w:pPr>
            <w:r w:rsidRPr="00437345">
              <w:rPr>
                <w:rFonts w:cs="Arial"/>
                <w:b w:val="0"/>
                <w:sz w:val="20"/>
                <w:szCs w:val="22"/>
                <w:lang w:val="en"/>
              </w:rPr>
              <w:t xml:space="preserve">Please include </w:t>
            </w:r>
            <w:r>
              <w:rPr>
                <w:rFonts w:cs="Arial"/>
                <w:b w:val="0"/>
                <w:sz w:val="20"/>
                <w:szCs w:val="22"/>
                <w:lang w:val="en"/>
              </w:rPr>
              <w:t xml:space="preserve">here </w:t>
            </w:r>
            <w:r w:rsidRPr="00437345">
              <w:rPr>
                <w:rFonts w:cs="Arial"/>
                <w:b w:val="0"/>
                <w:sz w:val="20"/>
                <w:szCs w:val="22"/>
                <w:lang w:val="en"/>
              </w:rPr>
              <w:t>any relevant information about the assessment of capacity, including how P was supported to understand the decision and the reasons why they have been assessed as lacking capacity:</w:t>
            </w:r>
          </w:p>
          <w:p w:rsidR="0047142A" w:rsidRDefault="0047142A" w:rsidP="0047142A">
            <w:pPr>
              <w:pStyle w:val="BodyText"/>
              <w:rPr>
                <w:rFonts w:cs="Arial"/>
                <w:sz w:val="24"/>
                <w:szCs w:val="22"/>
                <w:lang w:val="en"/>
              </w:rPr>
            </w:pPr>
          </w:p>
          <w:p w:rsidR="00D045A1" w:rsidRDefault="00D045A1" w:rsidP="0047142A">
            <w:pPr>
              <w:pStyle w:val="BodyText"/>
              <w:rPr>
                <w:rFonts w:cs="Arial"/>
                <w:sz w:val="24"/>
                <w:szCs w:val="22"/>
                <w:lang w:val="en"/>
              </w:rPr>
            </w:pPr>
          </w:p>
          <w:p w:rsidR="0047142A" w:rsidRDefault="0047142A" w:rsidP="0047142A">
            <w:pPr>
              <w:pStyle w:val="BodyText"/>
              <w:rPr>
                <w:rFonts w:cs="Arial"/>
                <w:sz w:val="24"/>
                <w:szCs w:val="22"/>
                <w:lang w:val="en"/>
              </w:rPr>
            </w:pPr>
          </w:p>
          <w:p w:rsidR="00D045A1" w:rsidRDefault="00D045A1" w:rsidP="00A55040">
            <w:pPr>
              <w:pStyle w:val="BodyText"/>
              <w:rPr>
                <w:rFonts w:cs="Arial"/>
                <w:sz w:val="24"/>
                <w:szCs w:val="22"/>
                <w:lang w:val="en"/>
              </w:rPr>
            </w:pPr>
          </w:p>
          <w:p w:rsidR="0047142A" w:rsidRDefault="0047142A" w:rsidP="00A55040">
            <w:pPr>
              <w:pStyle w:val="BodyText"/>
              <w:rPr>
                <w:rFonts w:cs="Arial"/>
                <w:sz w:val="24"/>
                <w:szCs w:val="22"/>
                <w:lang w:val="en"/>
              </w:rPr>
            </w:pPr>
            <w:r>
              <w:rPr>
                <w:rFonts w:cs="Arial"/>
                <w:sz w:val="24"/>
                <w:szCs w:val="22"/>
                <w:lang w:val="en"/>
              </w:rPr>
              <w:t xml:space="preserve"> </w:t>
            </w:r>
          </w:p>
          <w:p w:rsidR="00D045A1" w:rsidRDefault="00D045A1" w:rsidP="00A55040">
            <w:pPr>
              <w:pStyle w:val="BodyText"/>
              <w:rPr>
                <w:rFonts w:cs="Arial"/>
                <w:sz w:val="24"/>
                <w:szCs w:val="22"/>
                <w:lang w:val="en"/>
              </w:rPr>
            </w:pPr>
          </w:p>
        </w:tc>
      </w:tr>
    </w:tbl>
    <w:p w:rsidR="0047142A" w:rsidRPr="00A55040" w:rsidRDefault="0047142A" w:rsidP="0072702B">
      <w:pPr>
        <w:pStyle w:val="BodyText"/>
        <w:rPr>
          <w:rFonts w:cs="Arial"/>
          <w:sz w:val="16"/>
          <w:szCs w:val="12"/>
          <w:lang w:val="en"/>
        </w:rPr>
      </w:pPr>
    </w:p>
    <w:p w:rsidR="0047142A" w:rsidRPr="00F92176" w:rsidRDefault="0047142A" w:rsidP="000816E6">
      <w:pPr>
        <w:pStyle w:val="BodyText"/>
        <w:ind w:left="-426"/>
        <w:rPr>
          <w:rFonts w:cs="Arial"/>
          <w:sz w:val="28"/>
          <w:szCs w:val="22"/>
        </w:rPr>
      </w:pPr>
      <w:r>
        <w:rPr>
          <w:rFonts w:cs="Arial"/>
          <w:sz w:val="28"/>
          <w:szCs w:val="22"/>
        </w:rPr>
        <w:t>AND</w:t>
      </w:r>
    </w:p>
    <w:p w:rsidR="0047142A" w:rsidRPr="00460B18" w:rsidRDefault="0047142A" w:rsidP="000816E6">
      <w:pPr>
        <w:pStyle w:val="BodyText"/>
        <w:ind w:left="-426"/>
        <w:rPr>
          <w:rFonts w:cs="Arial"/>
          <w:sz w:val="16"/>
          <w:szCs w:val="22"/>
          <w:lang w:val="en"/>
        </w:rPr>
      </w:pPr>
    </w:p>
    <w:p w:rsidR="00876789" w:rsidRDefault="00430FC7" w:rsidP="000816E6">
      <w:pPr>
        <w:pStyle w:val="BodyText"/>
        <w:ind w:left="-426"/>
        <w:rPr>
          <w:rStyle w:val="legds2"/>
          <w:rFonts w:cs="Arial"/>
          <w:sz w:val="24"/>
          <w:lang w:val="en"/>
        </w:rPr>
      </w:pPr>
      <w:sdt>
        <w:sdtPr>
          <w:rPr>
            <w:rFonts w:cs="Arial"/>
            <w:sz w:val="24"/>
            <w:szCs w:val="22"/>
            <w:specVanish/>
          </w:rPr>
          <w:id w:val="1683629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142A">
            <w:rPr>
              <w:rFonts w:ascii="MS Gothic" w:eastAsia="MS Gothic" w:hAnsi="MS Gothic" w:cs="Arial" w:hint="eastAsia"/>
              <w:sz w:val="24"/>
              <w:szCs w:val="22"/>
            </w:rPr>
            <w:t>☐</w:t>
          </w:r>
        </w:sdtContent>
      </w:sdt>
      <w:r w:rsidR="0047142A">
        <w:rPr>
          <w:rFonts w:cs="Arial"/>
          <w:sz w:val="24"/>
          <w:szCs w:val="22"/>
        </w:rPr>
        <w:t xml:space="preserve"> </w:t>
      </w:r>
      <w:r w:rsidR="0047142A" w:rsidRPr="00846470">
        <w:rPr>
          <w:rFonts w:cs="Arial"/>
          <w:sz w:val="24"/>
          <w:szCs w:val="22"/>
          <w:lang w:val="en"/>
        </w:rPr>
        <w:t>The</w:t>
      </w:r>
      <w:r w:rsidR="0047142A" w:rsidRPr="00F92176">
        <w:rPr>
          <w:rStyle w:val="legds2"/>
          <w:rFonts w:cs="Arial"/>
          <w:sz w:val="24"/>
          <w:lang w:val="en"/>
          <w:specVanish w:val="0"/>
        </w:rPr>
        <w:t xml:space="preserve"> </w:t>
      </w:r>
      <w:r w:rsidR="0047142A">
        <w:rPr>
          <w:rStyle w:val="legds2"/>
          <w:rFonts w:cs="Arial"/>
          <w:sz w:val="24"/>
          <w:lang w:val="en"/>
          <w:specVanish w:val="0"/>
        </w:rPr>
        <w:t>responsible body is satisfied,</w:t>
      </w:r>
      <w:r w:rsidR="0047142A" w:rsidRPr="00F92176">
        <w:rPr>
          <w:rStyle w:val="legds2"/>
          <w:rFonts w:cs="Arial"/>
          <w:sz w:val="24"/>
          <w:lang w:val="en"/>
          <w:specVanish w:val="0"/>
        </w:rPr>
        <w:t xml:space="preserve"> </w:t>
      </w:r>
      <w:r w:rsidR="0047142A">
        <w:rPr>
          <w:rStyle w:val="legds2"/>
          <w:rFonts w:cs="Arial"/>
          <w:sz w:val="24"/>
          <w:lang w:val="en"/>
          <w:specVanish w:val="0"/>
        </w:rPr>
        <w:t>there is no person, other than</w:t>
      </w:r>
      <w:r w:rsidR="0047142A" w:rsidRPr="00F92176">
        <w:rPr>
          <w:rStyle w:val="legds2"/>
          <w:rFonts w:cs="Arial"/>
          <w:sz w:val="24"/>
          <w:lang w:val="en"/>
          <w:specVanish w:val="0"/>
        </w:rPr>
        <w:t xml:space="preserve"> </w:t>
      </w:r>
      <w:r w:rsidR="0047142A">
        <w:rPr>
          <w:rStyle w:val="legds2"/>
          <w:rFonts w:cs="Arial"/>
          <w:sz w:val="24"/>
          <w:lang w:val="en"/>
          <w:specVanish w:val="0"/>
        </w:rPr>
        <w:t>those</w:t>
      </w:r>
      <w:r w:rsidR="0047142A" w:rsidRPr="00F92176">
        <w:rPr>
          <w:rStyle w:val="legds2"/>
          <w:rFonts w:cs="Arial"/>
          <w:sz w:val="24"/>
          <w:lang w:val="en"/>
          <w:specVanish w:val="0"/>
        </w:rPr>
        <w:t xml:space="preserve"> providing care or treatment for P in a paid or professional capacity, whom it would be appropriate to consult in determining what</w:t>
      </w:r>
      <w:r w:rsidR="0047142A">
        <w:rPr>
          <w:rStyle w:val="legds2"/>
          <w:rFonts w:cs="Arial"/>
          <w:sz w:val="24"/>
          <w:lang w:val="en"/>
          <w:specVanish w:val="0"/>
        </w:rPr>
        <w:t xml:space="preserve"> would be in P’s best interests</w:t>
      </w:r>
      <w:r w:rsidR="00460B18">
        <w:rPr>
          <w:rStyle w:val="legds2"/>
          <w:rFonts w:cs="Arial"/>
          <w:sz w:val="24"/>
          <w:lang w:val="en"/>
          <w:specVanish w:val="0"/>
        </w:rPr>
        <w:t xml:space="preserve"> </w:t>
      </w:r>
    </w:p>
    <w:p w:rsidR="00876789" w:rsidRPr="00876789" w:rsidRDefault="00876789" w:rsidP="000816E6">
      <w:pPr>
        <w:pStyle w:val="BodyText"/>
        <w:ind w:left="-426"/>
        <w:rPr>
          <w:rFonts w:eastAsiaTheme="minorHAnsi" w:cs="Arial"/>
          <w:b w:val="0"/>
          <w:bCs/>
          <w:i/>
          <w:color w:val="FF0000"/>
          <w:sz w:val="4"/>
          <w:szCs w:val="4"/>
          <w:lang w:eastAsia="en-US"/>
        </w:rPr>
      </w:pPr>
    </w:p>
    <w:p w:rsidR="0047142A" w:rsidRPr="00F92176" w:rsidRDefault="00460B18" w:rsidP="000816E6">
      <w:pPr>
        <w:pStyle w:val="BodyText"/>
        <w:ind w:left="-426"/>
        <w:rPr>
          <w:rStyle w:val="legds2"/>
          <w:rFonts w:cs="Arial"/>
          <w:sz w:val="16"/>
          <w:szCs w:val="22"/>
          <w:lang w:val="en"/>
        </w:rPr>
      </w:pPr>
      <w:r w:rsidRPr="00876789">
        <w:rPr>
          <w:rFonts w:eastAsiaTheme="minorHAnsi" w:cs="Arial"/>
          <w:b w:val="0"/>
          <w:bCs/>
          <w:i/>
          <w:color w:val="FF0000"/>
          <w:sz w:val="20"/>
          <w:szCs w:val="21"/>
          <w:lang w:eastAsia="en-US"/>
        </w:rPr>
        <w:t>(NB: i</w:t>
      </w:r>
      <w:r w:rsidRPr="00876789">
        <w:rPr>
          <w:rFonts w:eastAsiaTheme="minorHAnsi" w:cs="Arial"/>
          <w:b w:val="0"/>
          <w:i/>
          <w:color w:val="FF0000"/>
          <w:sz w:val="20"/>
          <w:szCs w:val="21"/>
          <w:lang w:eastAsia="en-US"/>
        </w:rPr>
        <w:t xml:space="preserve">f a family or friend disagrees with a decision-maker’s proposed action, this is </w:t>
      </w:r>
      <w:r w:rsidRPr="00876789">
        <w:rPr>
          <w:rFonts w:eastAsiaTheme="minorHAnsi" w:cs="Arial"/>
          <w:b w:val="0"/>
          <w:i/>
          <w:color w:val="FF0000"/>
          <w:sz w:val="20"/>
          <w:szCs w:val="21"/>
          <w:u w:val="single"/>
          <w:lang w:eastAsia="en-US"/>
        </w:rPr>
        <w:t>not</w:t>
      </w:r>
      <w:r w:rsidRPr="00876789">
        <w:rPr>
          <w:rFonts w:eastAsiaTheme="minorHAnsi" w:cs="Arial"/>
          <w:b w:val="0"/>
          <w:i/>
          <w:color w:val="FF0000"/>
          <w:sz w:val="20"/>
          <w:szCs w:val="21"/>
          <w:lang w:eastAsia="en-US"/>
        </w:rPr>
        <w:t xml:space="preserve"> grounds for concluding that there is nobody whose views are relevant to the decision (10.79, MCA Code of Practice).</w:t>
      </w:r>
    </w:p>
    <w:p w:rsidR="0047142A" w:rsidRPr="00876789" w:rsidRDefault="0047142A" w:rsidP="0047142A">
      <w:pPr>
        <w:pStyle w:val="BodyText"/>
        <w:ind w:left="294"/>
        <w:rPr>
          <w:rStyle w:val="legds2"/>
          <w:rFonts w:cs="Arial"/>
          <w:sz w:val="12"/>
          <w:szCs w:val="16"/>
          <w:lang w:val="en"/>
        </w:rPr>
      </w:pPr>
    </w:p>
    <w:tbl>
      <w:tblPr>
        <w:tblStyle w:val="TableGrid"/>
        <w:tblW w:w="0" w:type="auto"/>
        <w:tblInd w:w="-318" w:type="dxa"/>
        <w:tblLook w:val="04A0" w:firstRow="1" w:lastRow="0" w:firstColumn="1" w:lastColumn="0" w:noHBand="0" w:noVBand="1"/>
      </w:tblPr>
      <w:tblGrid>
        <w:gridCol w:w="10632"/>
      </w:tblGrid>
      <w:tr w:rsidR="0047142A" w:rsidTr="000816E6">
        <w:tc>
          <w:tcPr>
            <w:tcW w:w="10632" w:type="dxa"/>
          </w:tcPr>
          <w:p w:rsidR="0047142A" w:rsidRPr="00351AB9" w:rsidRDefault="0047142A" w:rsidP="0047142A">
            <w:pPr>
              <w:pStyle w:val="BodyText"/>
              <w:rPr>
                <w:rStyle w:val="legds2"/>
                <w:rFonts w:cs="Arial"/>
                <w:b w:val="0"/>
                <w:sz w:val="20"/>
                <w:lang w:val="en"/>
              </w:rPr>
            </w:pPr>
            <w:r w:rsidRPr="00351AB9">
              <w:rPr>
                <w:rStyle w:val="legds2"/>
                <w:rFonts w:cs="Arial"/>
                <w:b w:val="0"/>
                <w:sz w:val="20"/>
                <w:lang w:val="en"/>
                <w:specVanish w:val="0"/>
              </w:rPr>
              <w:t>Where there are persons available (e.g. family or friends) but they are considered inappropriate to consult, please provide information on why they are considered inappropriate to consult:</w:t>
            </w:r>
          </w:p>
          <w:p w:rsidR="0047142A" w:rsidRPr="002210CD" w:rsidRDefault="0047142A" w:rsidP="0047142A">
            <w:pPr>
              <w:pStyle w:val="BodyText"/>
              <w:rPr>
                <w:rFonts w:ascii="HelveticaNeue-Bold" w:eastAsiaTheme="minorHAnsi" w:hAnsi="HelveticaNeue-Bold" w:cs="HelveticaNeue-Bold"/>
                <w:b w:val="0"/>
                <w:bCs/>
                <w:i/>
                <w:sz w:val="8"/>
                <w:szCs w:val="8"/>
                <w:lang w:eastAsia="en-US"/>
              </w:rPr>
            </w:pPr>
          </w:p>
          <w:p w:rsidR="0047142A" w:rsidRDefault="0047142A" w:rsidP="0047142A">
            <w:pPr>
              <w:pStyle w:val="BodyText"/>
              <w:rPr>
                <w:rStyle w:val="legds2"/>
                <w:rFonts w:cs="Arial"/>
                <w:sz w:val="24"/>
                <w:lang w:val="en"/>
              </w:rPr>
            </w:pPr>
          </w:p>
          <w:p w:rsidR="00D045A1" w:rsidRDefault="00D045A1" w:rsidP="0047142A">
            <w:pPr>
              <w:pStyle w:val="BodyText"/>
              <w:rPr>
                <w:rStyle w:val="legds2"/>
                <w:rFonts w:cs="Arial"/>
                <w:sz w:val="24"/>
                <w:lang w:val="en"/>
              </w:rPr>
            </w:pPr>
          </w:p>
          <w:p w:rsidR="00D045A1" w:rsidRDefault="00D045A1" w:rsidP="0047142A">
            <w:pPr>
              <w:pStyle w:val="BodyText"/>
              <w:rPr>
                <w:rStyle w:val="legds2"/>
                <w:rFonts w:cs="Arial"/>
                <w:sz w:val="24"/>
                <w:lang w:val="en"/>
              </w:rPr>
            </w:pPr>
          </w:p>
          <w:p w:rsidR="0047142A" w:rsidRDefault="0047142A" w:rsidP="0047142A">
            <w:pPr>
              <w:pStyle w:val="BodyText"/>
              <w:rPr>
                <w:rStyle w:val="legds2"/>
                <w:rFonts w:cs="Arial"/>
                <w:sz w:val="24"/>
                <w:lang w:val="en"/>
              </w:rPr>
            </w:pPr>
          </w:p>
          <w:p w:rsidR="00377E3E" w:rsidRDefault="00377E3E" w:rsidP="0047142A">
            <w:pPr>
              <w:pStyle w:val="BodyText"/>
              <w:rPr>
                <w:rStyle w:val="legds2"/>
                <w:rFonts w:cs="Arial"/>
                <w:sz w:val="24"/>
                <w:lang w:val="en"/>
              </w:rPr>
            </w:pPr>
          </w:p>
        </w:tc>
      </w:tr>
    </w:tbl>
    <w:p w:rsidR="00241895" w:rsidRPr="00241895" w:rsidRDefault="00241895" w:rsidP="00377E3E">
      <w:pPr>
        <w:pStyle w:val="BodyText"/>
        <w:pBdr>
          <w:bottom w:val="single" w:sz="12" w:space="1" w:color="auto"/>
        </w:pBdr>
        <w:ind w:left="-284"/>
        <w:jc w:val="right"/>
        <w:rPr>
          <w:rStyle w:val="legds2"/>
          <w:rFonts w:cs="Arial"/>
          <w:i/>
          <w:sz w:val="8"/>
          <w:szCs w:val="8"/>
          <w:lang w:val="en"/>
        </w:rPr>
      </w:pPr>
    </w:p>
    <w:p w:rsidR="00D045A1" w:rsidRPr="00241895" w:rsidRDefault="00377E3E" w:rsidP="00377E3E">
      <w:pPr>
        <w:pStyle w:val="BodyText"/>
        <w:pBdr>
          <w:bottom w:val="single" w:sz="12" w:space="1" w:color="auto"/>
        </w:pBdr>
        <w:ind w:left="-284"/>
        <w:jc w:val="right"/>
        <w:rPr>
          <w:rStyle w:val="legds2"/>
          <w:rFonts w:cs="Arial"/>
          <w:i/>
          <w:sz w:val="20"/>
          <w:szCs w:val="20"/>
          <w:lang w:val="en"/>
        </w:rPr>
      </w:pPr>
      <w:r w:rsidRPr="00241895">
        <w:rPr>
          <w:rStyle w:val="legds2"/>
          <w:rFonts w:cs="Arial"/>
          <w:i/>
          <w:sz w:val="20"/>
          <w:szCs w:val="20"/>
          <w:lang w:val="en"/>
          <w:specVanish w:val="0"/>
        </w:rPr>
        <w:t>Unless you need to refer to IMCA for another issue, please go to the final page of this form…</w:t>
      </w:r>
    </w:p>
    <w:p w:rsidR="00362A59" w:rsidRPr="000816E6" w:rsidRDefault="00362A59" w:rsidP="00D045A1">
      <w:pPr>
        <w:pStyle w:val="BodyText"/>
        <w:numPr>
          <w:ilvl w:val="0"/>
          <w:numId w:val="1"/>
        </w:numPr>
        <w:rPr>
          <w:rFonts w:cs="Arial"/>
          <w:szCs w:val="28"/>
          <w:u w:val="single"/>
        </w:rPr>
      </w:pPr>
      <w:r w:rsidRPr="000816E6">
        <w:rPr>
          <w:rFonts w:cs="Arial"/>
          <w:szCs w:val="28"/>
          <w:u w:val="single"/>
        </w:rPr>
        <w:t>A ‘Care Review’:</w:t>
      </w:r>
    </w:p>
    <w:p w:rsidR="00362A59" w:rsidRPr="000816E6" w:rsidRDefault="00362A59" w:rsidP="00362A59">
      <w:pPr>
        <w:pStyle w:val="BodyText"/>
        <w:ind w:left="-66"/>
        <w:rPr>
          <w:rFonts w:cs="Arial"/>
          <w:b w:val="0"/>
          <w:sz w:val="8"/>
          <w:szCs w:val="8"/>
        </w:rPr>
      </w:pPr>
    </w:p>
    <w:tbl>
      <w:tblPr>
        <w:tblStyle w:val="TableGrid"/>
        <w:tblW w:w="0" w:type="auto"/>
        <w:tblInd w:w="-318" w:type="dxa"/>
        <w:tblLook w:val="04A0" w:firstRow="1" w:lastRow="0" w:firstColumn="1" w:lastColumn="0" w:noHBand="0" w:noVBand="1"/>
      </w:tblPr>
      <w:tblGrid>
        <w:gridCol w:w="10632"/>
      </w:tblGrid>
      <w:tr w:rsidR="00362A59" w:rsidTr="002D112D">
        <w:tc>
          <w:tcPr>
            <w:tcW w:w="10632" w:type="dxa"/>
            <w:shd w:val="clear" w:color="auto" w:fill="F2F2F2" w:themeFill="background1" w:themeFillShade="F2"/>
          </w:tcPr>
          <w:p w:rsidR="00362A59" w:rsidRPr="000816E6" w:rsidRDefault="00362A59" w:rsidP="00362A59">
            <w:pPr>
              <w:pStyle w:val="BodyText"/>
              <w:ind w:left="-66"/>
              <w:rPr>
                <w:rFonts w:cs="Arial"/>
                <w:sz w:val="8"/>
                <w:szCs w:val="12"/>
              </w:rPr>
            </w:pPr>
          </w:p>
          <w:p w:rsidR="00362A59" w:rsidRDefault="00362A59" w:rsidP="00362A59">
            <w:pPr>
              <w:pStyle w:val="BodyTex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Guidance Notes</w:t>
            </w:r>
            <w:r w:rsidR="000816E6">
              <w:rPr>
                <w:rFonts w:cs="Arial"/>
                <w:sz w:val="24"/>
              </w:rPr>
              <w:t xml:space="preserve"> on </w:t>
            </w:r>
            <w:r w:rsidR="00A350F6">
              <w:rPr>
                <w:rFonts w:cs="Arial"/>
                <w:sz w:val="24"/>
              </w:rPr>
              <w:t xml:space="preserve">IMCA referrals for a </w:t>
            </w:r>
            <w:r w:rsidR="000816E6">
              <w:rPr>
                <w:rFonts w:cs="Arial"/>
                <w:sz w:val="24"/>
              </w:rPr>
              <w:t>Care Review</w:t>
            </w:r>
            <w:r>
              <w:rPr>
                <w:rFonts w:cs="Arial"/>
                <w:sz w:val="24"/>
              </w:rPr>
              <w:t xml:space="preserve">: </w:t>
            </w:r>
          </w:p>
          <w:p w:rsidR="00362A59" w:rsidRPr="00351AB9" w:rsidRDefault="00362A59" w:rsidP="00362A59">
            <w:pPr>
              <w:pStyle w:val="BodyText"/>
              <w:rPr>
                <w:rFonts w:cs="Arial"/>
                <w:sz w:val="8"/>
                <w:szCs w:val="8"/>
              </w:rPr>
            </w:pPr>
          </w:p>
          <w:p w:rsidR="00362A59" w:rsidRDefault="00362A59" w:rsidP="00D045A1">
            <w:pPr>
              <w:pStyle w:val="BodyText"/>
              <w:numPr>
                <w:ilvl w:val="0"/>
                <w:numId w:val="5"/>
              </w:numPr>
              <w:adjustRightInd w:val="0"/>
              <w:ind w:left="492" w:hanging="426"/>
              <w:rPr>
                <w:rFonts w:eastAsiaTheme="minorHAnsi" w:cs="Arial"/>
                <w:b w:val="0"/>
                <w:sz w:val="22"/>
                <w:szCs w:val="22"/>
                <w:lang w:eastAsia="en-US"/>
              </w:rPr>
            </w:pPr>
            <w:r w:rsidRPr="00554D3C">
              <w:rPr>
                <w:rFonts w:cs="Arial"/>
                <w:b w:val="0"/>
                <w:sz w:val="22"/>
                <w:szCs w:val="22"/>
              </w:rPr>
              <w:t xml:space="preserve">A ‘Care Review’ </w:t>
            </w:r>
            <w:r w:rsidR="00554D3C">
              <w:rPr>
                <w:rFonts w:cs="Arial"/>
                <w:b w:val="0"/>
                <w:sz w:val="22"/>
                <w:szCs w:val="22"/>
              </w:rPr>
              <w:t>in regard</w:t>
            </w:r>
            <w:r w:rsidR="00554D3C" w:rsidRPr="00554D3C">
              <w:rPr>
                <w:rFonts w:cs="Arial"/>
                <w:b w:val="0"/>
                <w:sz w:val="22"/>
                <w:szCs w:val="22"/>
              </w:rPr>
              <w:t xml:space="preserve"> to </w:t>
            </w:r>
            <w:r w:rsidR="00554D3C">
              <w:rPr>
                <w:rFonts w:cs="Arial"/>
                <w:b w:val="0"/>
                <w:sz w:val="22"/>
                <w:szCs w:val="22"/>
              </w:rPr>
              <w:t>IMCA involvement</w:t>
            </w:r>
            <w:r w:rsidRPr="00554D3C">
              <w:rPr>
                <w:rFonts w:cs="Arial"/>
                <w:b w:val="0"/>
                <w:sz w:val="22"/>
                <w:szCs w:val="22"/>
              </w:rPr>
              <w:t xml:space="preserve"> means a review of accommodation arrangements </w:t>
            </w:r>
            <w:r w:rsidRPr="00554D3C">
              <w:rPr>
                <w:rFonts w:eastAsiaTheme="minorHAnsi" w:cs="Arial"/>
                <w:b w:val="0"/>
                <w:sz w:val="22"/>
                <w:szCs w:val="22"/>
                <w:lang w:eastAsia="en-US"/>
              </w:rPr>
              <w:t>(as part of a care plan or otherwise), where the criteria, below, are met.</w:t>
            </w:r>
          </w:p>
          <w:p w:rsidR="00D045A1" w:rsidRPr="00D045A1" w:rsidRDefault="00D045A1" w:rsidP="00D045A1">
            <w:pPr>
              <w:pStyle w:val="BodyText"/>
              <w:adjustRightInd w:val="0"/>
              <w:ind w:left="66"/>
              <w:rPr>
                <w:rFonts w:eastAsiaTheme="minorHAnsi" w:cs="Arial"/>
                <w:b w:val="0"/>
                <w:sz w:val="8"/>
                <w:szCs w:val="8"/>
                <w:lang w:eastAsia="en-US"/>
              </w:rPr>
            </w:pPr>
          </w:p>
        </w:tc>
      </w:tr>
    </w:tbl>
    <w:p w:rsidR="00362A59" w:rsidRPr="0072702B" w:rsidRDefault="00362A59" w:rsidP="00EA08CD">
      <w:pPr>
        <w:pStyle w:val="BodyText"/>
        <w:rPr>
          <w:rFonts w:cs="Arial"/>
          <w:b w:val="0"/>
          <w:sz w:val="16"/>
        </w:rPr>
      </w:pPr>
    </w:p>
    <w:p w:rsidR="00D045A1" w:rsidRPr="00340DAF" w:rsidRDefault="00D045A1" w:rsidP="00340DAF">
      <w:pPr>
        <w:pStyle w:val="BodyText"/>
        <w:ind w:left="-426"/>
        <w:rPr>
          <w:rFonts w:cs="Arial"/>
          <w:b w:val="0"/>
          <w:i/>
          <w:color w:val="FF0000"/>
          <w:sz w:val="20"/>
        </w:rPr>
      </w:pPr>
      <w:r w:rsidRPr="00340DAF">
        <w:rPr>
          <w:rFonts w:cs="Arial"/>
          <w:b w:val="0"/>
          <w:i/>
          <w:color w:val="FF0000"/>
          <w:sz w:val="20"/>
        </w:rPr>
        <w:t xml:space="preserve">Please Tick </w:t>
      </w:r>
      <w:r w:rsidRPr="00340DAF">
        <w:rPr>
          <w:rFonts w:cs="Arial"/>
          <w:b w:val="0"/>
          <w:i/>
          <w:color w:val="FF0000"/>
          <w:sz w:val="20"/>
        </w:rPr>
        <w:sym w:font="Wingdings 2" w:char="F052"/>
      </w:r>
      <w:r w:rsidRPr="00340DAF">
        <w:rPr>
          <w:rFonts w:cs="Arial"/>
          <w:b w:val="0"/>
          <w:i/>
          <w:color w:val="FF0000"/>
          <w:sz w:val="20"/>
        </w:rPr>
        <w:t xml:space="preserve"> the relevant boxes below to ensure the criteria for IMCA involvement in a Care Review are met</w:t>
      </w:r>
    </w:p>
    <w:p w:rsidR="000816E6" w:rsidRPr="000816E6" w:rsidRDefault="000816E6" w:rsidP="000816E6">
      <w:pPr>
        <w:pStyle w:val="BodyText"/>
        <w:tabs>
          <w:tab w:val="left" w:pos="1870"/>
        </w:tabs>
        <w:rPr>
          <w:rFonts w:cs="Arial"/>
          <w:b w:val="0"/>
          <w:sz w:val="16"/>
        </w:rPr>
      </w:pPr>
      <w:r>
        <w:rPr>
          <w:rFonts w:cs="Arial"/>
          <w:b w:val="0"/>
          <w:sz w:val="20"/>
        </w:rPr>
        <w:tab/>
      </w:r>
    </w:p>
    <w:p w:rsidR="00362A59" w:rsidRPr="00EA08CD" w:rsidRDefault="00EA08CD" w:rsidP="000816E6">
      <w:pPr>
        <w:pStyle w:val="BodyText"/>
        <w:numPr>
          <w:ilvl w:val="0"/>
          <w:numId w:val="3"/>
        </w:numPr>
        <w:ind w:left="-142" w:hanging="284"/>
        <w:rPr>
          <w:rFonts w:cs="Arial"/>
          <w:sz w:val="24"/>
          <w:lang w:val="en"/>
        </w:rPr>
      </w:pPr>
      <w:r w:rsidRPr="00EA08CD">
        <w:rPr>
          <w:rFonts w:cs="Arial"/>
          <w:sz w:val="24"/>
          <w:lang w:val="en"/>
        </w:rPr>
        <w:t xml:space="preserve">Accommodation </w:t>
      </w:r>
      <w:r w:rsidR="00554D3C">
        <w:rPr>
          <w:rFonts w:cs="Arial"/>
          <w:sz w:val="24"/>
          <w:lang w:val="en"/>
        </w:rPr>
        <w:t xml:space="preserve">in a care home, hospital or residential accommodation </w:t>
      </w:r>
      <w:r w:rsidRPr="00EA08CD">
        <w:rPr>
          <w:rFonts w:cs="Arial"/>
          <w:sz w:val="24"/>
          <w:lang w:val="en"/>
        </w:rPr>
        <w:t xml:space="preserve">has been provided for P for a continuous period of </w:t>
      </w:r>
      <w:r w:rsidRPr="00EA08CD">
        <w:rPr>
          <w:rFonts w:cs="Arial"/>
          <w:sz w:val="24"/>
          <w:u w:val="single"/>
          <w:lang w:val="en"/>
        </w:rPr>
        <w:t>12 weeks or mo</w:t>
      </w:r>
      <w:r w:rsidRPr="00EA08CD">
        <w:rPr>
          <w:rFonts w:cs="Arial"/>
          <w:sz w:val="24"/>
          <w:lang w:val="en"/>
        </w:rPr>
        <w:t>re by</w:t>
      </w:r>
      <w:r w:rsidR="00362A59" w:rsidRPr="00EA08CD">
        <w:rPr>
          <w:rFonts w:cs="Arial"/>
          <w:sz w:val="24"/>
          <w:lang w:val="en"/>
        </w:rPr>
        <w:t>:</w:t>
      </w:r>
    </w:p>
    <w:p w:rsidR="00362A59" w:rsidRPr="0072702B" w:rsidRDefault="00362A59" w:rsidP="000816E6">
      <w:pPr>
        <w:pStyle w:val="BodyText"/>
        <w:ind w:left="-142" w:hanging="284"/>
        <w:rPr>
          <w:rFonts w:cs="Arial"/>
          <w:sz w:val="16"/>
          <w:lang w:val="en"/>
        </w:rPr>
      </w:pPr>
    </w:p>
    <w:p w:rsidR="00362A59" w:rsidRPr="00F92176" w:rsidRDefault="00430FC7" w:rsidP="000816E6">
      <w:pPr>
        <w:pStyle w:val="BodyText"/>
        <w:ind w:left="-142" w:hanging="284"/>
        <w:rPr>
          <w:rFonts w:cs="Arial"/>
          <w:sz w:val="12"/>
          <w:szCs w:val="12"/>
        </w:rPr>
      </w:pPr>
      <w:sdt>
        <w:sdtPr>
          <w:rPr>
            <w:rFonts w:cs="Arial"/>
            <w:sz w:val="24"/>
            <w:szCs w:val="22"/>
          </w:rPr>
          <w:id w:val="1239741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2A59">
            <w:rPr>
              <w:rFonts w:ascii="MS Gothic" w:eastAsia="MS Gothic" w:hAnsi="MS Gothic" w:cs="Arial" w:hint="eastAsia"/>
              <w:sz w:val="24"/>
              <w:szCs w:val="22"/>
            </w:rPr>
            <w:t>☐</w:t>
          </w:r>
        </w:sdtContent>
      </w:sdt>
      <w:r w:rsidR="00362A59">
        <w:rPr>
          <w:rFonts w:cs="Arial"/>
          <w:sz w:val="24"/>
          <w:szCs w:val="22"/>
        </w:rPr>
        <w:t xml:space="preserve"> </w:t>
      </w:r>
      <w:r w:rsidR="00362A59">
        <w:rPr>
          <w:rFonts w:cs="Arial"/>
          <w:i/>
          <w:sz w:val="24"/>
          <w:szCs w:val="22"/>
        </w:rPr>
        <w:t xml:space="preserve">An NHS Body </w:t>
      </w:r>
      <w:r w:rsidR="00362A59" w:rsidRPr="00C410B3">
        <w:rPr>
          <w:rFonts w:cs="Arial"/>
          <w:szCs w:val="22"/>
          <w:u w:val="single"/>
        </w:rPr>
        <w:t>or</w:t>
      </w:r>
      <w:r w:rsidR="00362A59">
        <w:rPr>
          <w:rFonts w:cs="Arial"/>
          <w:sz w:val="28"/>
          <w:szCs w:val="22"/>
          <w:u w:val="single"/>
        </w:rPr>
        <w:t xml:space="preserve"> </w:t>
      </w:r>
    </w:p>
    <w:p w:rsidR="00362A59" w:rsidRDefault="00430FC7" w:rsidP="000816E6">
      <w:pPr>
        <w:pStyle w:val="BodyText"/>
        <w:ind w:left="-142" w:hanging="284"/>
        <w:rPr>
          <w:rFonts w:cs="Arial"/>
          <w:sz w:val="24"/>
          <w:szCs w:val="22"/>
        </w:rPr>
      </w:pPr>
      <w:sdt>
        <w:sdtPr>
          <w:rPr>
            <w:rFonts w:cs="Arial"/>
            <w:sz w:val="24"/>
            <w:szCs w:val="22"/>
          </w:rPr>
          <w:id w:val="899013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2A59" w:rsidRPr="00F92176">
            <w:rPr>
              <w:rFonts w:ascii="MS Gothic" w:eastAsia="MS Gothic" w:hAnsi="MS Gothic" w:cs="Arial" w:hint="eastAsia"/>
              <w:sz w:val="24"/>
              <w:szCs w:val="22"/>
            </w:rPr>
            <w:t>☐</w:t>
          </w:r>
        </w:sdtContent>
      </w:sdt>
      <w:r w:rsidR="00362A59">
        <w:rPr>
          <w:rFonts w:cs="Arial"/>
          <w:sz w:val="24"/>
          <w:szCs w:val="22"/>
        </w:rPr>
        <w:t xml:space="preserve"> </w:t>
      </w:r>
      <w:r w:rsidR="00362A59">
        <w:rPr>
          <w:rFonts w:cs="Arial"/>
          <w:i/>
          <w:sz w:val="24"/>
          <w:szCs w:val="22"/>
        </w:rPr>
        <w:t>Local A</w:t>
      </w:r>
      <w:r w:rsidR="00362A59" w:rsidRPr="006E3CDB">
        <w:rPr>
          <w:rFonts w:cs="Arial"/>
          <w:i/>
          <w:sz w:val="24"/>
          <w:szCs w:val="22"/>
        </w:rPr>
        <w:t>uthority</w:t>
      </w:r>
      <w:r w:rsidR="00362A59" w:rsidRPr="00BC23E3">
        <w:rPr>
          <w:rFonts w:cs="Arial"/>
          <w:sz w:val="24"/>
          <w:szCs w:val="22"/>
        </w:rPr>
        <w:t xml:space="preserve"> </w:t>
      </w:r>
    </w:p>
    <w:p w:rsidR="00554D3C" w:rsidRPr="000816E6" w:rsidRDefault="00554D3C" w:rsidP="00554D3C">
      <w:pPr>
        <w:pStyle w:val="BodyText"/>
        <w:ind w:left="284"/>
        <w:rPr>
          <w:rFonts w:cs="Arial"/>
          <w:sz w:val="12"/>
          <w:szCs w:val="12"/>
        </w:rPr>
      </w:pPr>
    </w:p>
    <w:p w:rsidR="000816E6" w:rsidRDefault="00554D3C" w:rsidP="000816E6">
      <w:pPr>
        <w:pStyle w:val="BodyText"/>
        <w:ind w:left="-426"/>
        <w:rPr>
          <w:rFonts w:cs="Arial"/>
          <w:sz w:val="28"/>
          <w:szCs w:val="22"/>
        </w:rPr>
      </w:pPr>
      <w:r>
        <w:rPr>
          <w:rFonts w:cs="Arial"/>
          <w:sz w:val="28"/>
          <w:szCs w:val="22"/>
        </w:rPr>
        <w:t>AND</w:t>
      </w:r>
    </w:p>
    <w:p w:rsidR="000816E6" w:rsidRPr="000816E6" w:rsidRDefault="000816E6" w:rsidP="000816E6">
      <w:pPr>
        <w:pStyle w:val="BodyText"/>
        <w:ind w:left="-426"/>
        <w:rPr>
          <w:rFonts w:cs="Arial"/>
          <w:sz w:val="12"/>
          <w:szCs w:val="12"/>
        </w:rPr>
      </w:pPr>
    </w:p>
    <w:p w:rsidR="00554D3C" w:rsidRPr="000816E6" w:rsidRDefault="00430FC7" w:rsidP="000816E6">
      <w:pPr>
        <w:pStyle w:val="BodyText"/>
        <w:ind w:left="-426"/>
        <w:rPr>
          <w:rStyle w:val="legds2"/>
          <w:rFonts w:cs="Arial"/>
          <w:sz w:val="28"/>
          <w:szCs w:val="22"/>
        </w:rPr>
      </w:pPr>
      <w:sdt>
        <w:sdtPr>
          <w:rPr>
            <w:rFonts w:cs="Arial"/>
            <w:sz w:val="24"/>
            <w:szCs w:val="22"/>
            <w:specVanish/>
          </w:rPr>
          <w:id w:val="1541868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16E6">
            <w:rPr>
              <w:rFonts w:ascii="MS Gothic" w:eastAsia="MS Gothic" w:hAnsi="MS Gothic" w:cs="Arial" w:hint="eastAsia"/>
              <w:sz w:val="24"/>
              <w:szCs w:val="22"/>
            </w:rPr>
            <w:t>☐</w:t>
          </w:r>
        </w:sdtContent>
      </w:sdt>
      <w:r w:rsidR="00554D3C">
        <w:rPr>
          <w:rFonts w:cs="Arial"/>
          <w:sz w:val="24"/>
          <w:szCs w:val="22"/>
        </w:rPr>
        <w:t xml:space="preserve">  </w:t>
      </w:r>
      <w:r w:rsidR="00554D3C" w:rsidRPr="00EA08CD">
        <w:rPr>
          <w:rStyle w:val="legds2"/>
          <w:rFonts w:cs="Arial"/>
          <w:sz w:val="24"/>
          <w:lang w:val="en"/>
          <w:specVanish w:val="0"/>
        </w:rPr>
        <w:t>A review of the arrangem</w:t>
      </w:r>
      <w:r w:rsidR="00554D3C">
        <w:rPr>
          <w:rStyle w:val="legds2"/>
          <w:rFonts w:cs="Arial"/>
          <w:sz w:val="24"/>
          <w:lang w:val="en"/>
          <w:specVanish w:val="0"/>
        </w:rPr>
        <w:t>ents is proposed or in progress</w:t>
      </w:r>
    </w:p>
    <w:p w:rsidR="00EA08CD" w:rsidRDefault="00EA08CD" w:rsidP="00EA08CD">
      <w:pPr>
        <w:pStyle w:val="BodyText"/>
        <w:ind w:left="284"/>
        <w:rPr>
          <w:rFonts w:cs="Arial"/>
          <w:sz w:val="20"/>
          <w:szCs w:val="22"/>
        </w:rPr>
      </w:pPr>
    </w:p>
    <w:tbl>
      <w:tblPr>
        <w:tblStyle w:val="TableGrid"/>
        <w:tblW w:w="0" w:type="auto"/>
        <w:tblInd w:w="-318" w:type="dxa"/>
        <w:tblLook w:val="04A0" w:firstRow="1" w:lastRow="0" w:firstColumn="1" w:lastColumn="0" w:noHBand="0" w:noVBand="1"/>
      </w:tblPr>
      <w:tblGrid>
        <w:gridCol w:w="10718"/>
      </w:tblGrid>
      <w:tr w:rsidR="00554D3C" w:rsidTr="000816E6">
        <w:tc>
          <w:tcPr>
            <w:tcW w:w="10718" w:type="dxa"/>
          </w:tcPr>
          <w:p w:rsidR="00554D3C" w:rsidRPr="00437345" w:rsidRDefault="000816E6" w:rsidP="00554D3C">
            <w:pPr>
              <w:pStyle w:val="BodyText"/>
              <w:rPr>
                <w:rFonts w:cs="Arial"/>
                <w:b w:val="0"/>
                <w:sz w:val="20"/>
                <w:szCs w:val="22"/>
                <w:lang w:val="en"/>
              </w:rPr>
            </w:pPr>
            <w:r>
              <w:rPr>
                <w:rFonts w:cs="Arial"/>
                <w:b w:val="0"/>
                <w:sz w:val="20"/>
                <w:szCs w:val="22"/>
                <w:lang w:val="en"/>
              </w:rPr>
              <w:t>Please include here d</w:t>
            </w:r>
            <w:r w:rsidR="00554D3C">
              <w:rPr>
                <w:rFonts w:cs="Arial"/>
                <w:b w:val="0"/>
                <w:sz w:val="20"/>
                <w:szCs w:val="22"/>
                <w:lang w:val="en"/>
              </w:rPr>
              <w:t xml:space="preserve">etails of accommodation </w:t>
            </w:r>
            <w:r>
              <w:rPr>
                <w:rFonts w:cs="Arial"/>
                <w:b w:val="0"/>
                <w:sz w:val="20"/>
                <w:szCs w:val="22"/>
                <w:lang w:val="en"/>
              </w:rPr>
              <w:t xml:space="preserve">arrangements </w:t>
            </w:r>
            <w:r w:rsidR="00554D3C">
              <w:rPr>
                <w:rFonts w:cs="Arial"/>
                <w:b w:val="0"/>
                <w:sz w:val="20"/>
                <w:szCs w:val="22"/>
                <w:lang w:val="en"/>
              </w:rPr>
              <w:t>and care review including timescales and key dates</w:t>
            </w:r>
            <w:r w:rsidR="00554D3C" w:rsidRPr="00437345">
              <w:rPr>
                <w:rFonts w:cs="Arial"/>
                <w:b w:val="0"/>
                <w:sz w:val="20"/>
                <w:szCs w:val="22"/>
                <w:lang w:val="en"/>
              </w:rPr>
              <w:t>:</w:t>
            </w:r>
          </w:p>
          <w:p w:rsidR="00554D3C" w:rsidRDefault="00554D3C" w:rsidP="00EA08CD">
            <w:pPr>
              <w:pStyle w:val="BodyText"/>
              <w:rPr>
                <w:rFonts w:cs="Arial"/>
                <w:sz w:val="20"/>
                <w:szCs w:val="22"/>
              </w:rPr>
            </w:pPr>
          </w:p>
          <w:p w:rsidR="000816E6" w:rsidRDefault="000816E6" w:rsidP="00EA08CD">
            <w:pPr>
              <w:pStyle w:val="BodyText"/>
              <w:rPr>
                <w:rFonts w:cs="Arial"/>
                <w:sz w:val="20"/>
                <w:szCs w:val="22"/>
              </w:rPr>
            </w:pPr>
          </w:p>
          <w:p w:rsidR="00554D3C" w:rsidRDefault="00554D3C" w:rsidP="00EA08CD">
            <w:pPr>
              <w:pStyle w:val="BodyText"/>
              <w:rPr>
                <w:rFonts w:cs="Arial"/>
                <w:sz w:val="20"/>
                <w:szCs w:val="22"/>
              </w:rPr>
            </w:pPr>
          </w:p>
          <w:p w:rsidR="00554D3C" w:rsidRDefault="00554D3C" w:rsidP="00EA08CD">
            <w:pPr>
              <w:pStyle w:val="BodyText"/>
              <w:rPr>
                <w:rFonts w:cs="Arial"/>
                <w:sz w:val="20"/>
                <w:szCs w:val="22"/>
              </w:rPr>
            </w:pPr>
          </w:p>
        </w:tc>
      </w:tr>
    </w:tbl>
    <w:p w:rsidR="00554D3C" w:rsidRPr="000816E6" w:rsidRDefault="00554D3C" w:rsidP="00EA08CD">
      <w:pPr>
        <w:pStyle w:val="BodyText"/>
        <w:ind w:left="284"/>
        <w:rPr>
          <w:rFonts w:cs="Arial"/>
          <w:sz w:val="12"/>
          <w:szCs w:val="22"/>
        </w:rPr>
      </w:pPr>
    </w:p>
    <w:p w:rsidR="00362A59" w:rsidRPr="00F92176" w:rsidRDefault="00362A59" w:rsidP="000816E6">
      <w:pPr>
        <w:pStyle w:val="BodyText"/>
        <w:ind w:left="-426" w:right="-126"/>
        <w:rPr>
          <w:rFonts w:cs="Arial"/>
          <w:sz w:val="28"/>
          <w:szCs w:val="22"/>
        </w:rPr>
      </w:pPr>
      <w:r>
        <w:rPr>
          <w:rFonts w:cs="Arial"/>
          <w:sz w:val="28"/>
          <w:szCs w:val="22"/>
        </w:rPr>
        <w:t>AND</w:t>
      </w:r>
    </w:p>
    <w:p w:rsidR="00362A59" w:rsidRPr="000816E6" w:rsidRDefault="00362A59" w:rsidP="000816E6">
      <w:pPr>
        <w:pStyle w:val="BodyText"/>
        <w:ind w:left="-426" w:right="-126"/>
        <w:rPr>
          <w:rFonts w:cs="Arial"/>
          <w:sz w:val="12"/>
          <w:szCs w:val="28"/>
        </w:rPr>
      </w:pPr>
    </w:p>
    <w:p w:rsidR="00362A59" w:rsidRDefault="00430FC7" w:rsidP="000816E6">
      <w:pPr>
        <w:pStyle w:val="BodyText"/>
        <w:ind w:left="-426" w:right="-126"/>
        <w:rPr>
          <w:rFonts w:cs="Arial"/>
          <w:sz w:val="24"/>
          <w:szCs w:val="22"/>
          <w:lang w:val="en"/>
        </w:rPr>
      </w:pPr>
      <w:sdt>
        <w:sdtPr>
          <w:rPr>
            <w:rFonts w:cs="Arial"/>
            <w:sz w:val="24"/>
            <w:szCs w:val="22"/>
          </w:rPr>
          <w:id w:val="-1866121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2A59">
            <w:rPr>
              <w:rFonts w:ascii="MS Gothic" w:eastAsia="MS Gothic" w:hAnsi="MS Gothic" w:cs="Arial" w:hint="eastAsia"/>
              <w:sz w:val="24"/>
              <w:szCs w:val="22"/>
            </w:rPr>
            <w:t>☐</w:t>
          </w:r>
        </w:sdtContent>
      </w:sdt>
      <w:r w:rsidR="00362A59">
        <w:rPr>
          <w:rFonts w:cs="Arial"/>
          <w:sz w:val="24"/>
          <w:szCs w:val="22"/>
        </w:rPr>
        <w:t xml:space="preserve"> P lacks capacity </w:t>
      </w:r>
      <w:r w:rsidR="00362A59" w:rsidRPr="00B01180">
        <w:rPr>
          <w:rFonts w:cs="Arial"/>
          <w:sz w:val="24"/>
          <w:lang w:val="en"/>
        </w:rPr>
        <w:t>to agree to the accommodation arrangements</w:t>
      </w:r>
      <w:r w:rsidR="00362A59" w:rsidRPr="00B01180">
        <w:rPr>
          <w:rStyle w:val="legds2"/>
          <w:rFonts w:cs="Arial"/>
          <w:sz w:val="24"/>
          <w:lang w:val="en"/>
          <w:specVanish w:val="0"/>
        </w:rPr>
        <w:t xml:space="preserve"> </w:t>
      </w:r>
    </w:p>
    <w:p w:rsidR="00362A59" w:rsidRPr="0047142A" w:rsidRDefault="00362A59" w:rsidP="000816E6">
      <w:pPr>
        <w:pStyle w:val="BodyText"/>
        <w:ind w:left="-426" w:right="-126"/>
        <w:rPr>
          <w:rFonts w:cs="Arial"/>
          <w:sz w:val="12"/>
          <w:szCs w:val="22"/>
          <w:lang w:val="en"/>
        </w:rPr>
      </w:pPr>
    </w:p>
    <w:p w:rsidR="00362A59" w:rsidRDefault="00362A59" w:rsidP="000816E6">
      <w:pPr>
        <w:pStyle w:val="BodyText"/>
        <w:ind w:left="-426" w:right="-126"/>
        <w:rPr>
          <w:rFonts w:cs="Arial"/>
          <w:sz w:val="24"/>
          <w:szCs w:val="22"/>
          <w:lang w:val="en"/>
        </w:rPr>
      </w:pPr>
      <w:r>
        <w:rPr>
          <w:rFonts w:ascii="MS Gothic" w:eastAsia="MS Gothic" w:hAnsi="MS Gothic" w:cs="Arial"/>
          <w:sz w:val="24"/>
          <w:szCs w:val="22"/>
          <w:lang w:val="en"/>
        </w:rPr>
        <w:t>(</w:t>
      </w:r>
      <w:r>
        <w:rPr>
          <w:rFonts w:cs="Arial"/>
          <w:sz w:val="24"/>
          <w:szCs w:val="22"/>
          <w:lang w:val="en"/>
        </w:rPr>
        <w:t>A decision specific capacity assessment was completed on …… / …… / 20…..)</w:t>
      </w:r>
    </w:p>
    <w:p w:rsidR="00362A59" w:rsidRPr="000816E6" w:rsidRDefault="00362A59" w:rsidP="00362A59">
      <w:pPr>
        <w:pStyle w:val="BodyText"/>
        <w:ind w:left="294"/>
        <w:rPr>
          <w:rFonts w:cs="Arial"/>
          <w:sz w:val="12"/>
          <w:szCs w:val="22"/>
          <w:lang w:val="en"/>
        </w:rPr>
      </w:pPr>
    </w:p>
    <w:tbl>
      <w:tblPr>
        <w:tblStyle w:val="TableGrid"/>
        <w:tblW w:w="0" w:type="auto"/>
        <w:tblInd w:w="-318" w:type="dxa"/>
        <w:tblLook w:val="04A0" w:firstRow="1" w:lastRow="0" w:firstColumn="1" w:lastColumn="0" w:noHBand="0" w:noVBand="1"/>
      </w:tblPr>
      <w:tblGrid>
        <w:gridCol w:w="10728"/>
      </w:tblGrid>
      <w:tr w:rsidR="00362A59" w:rsidTr="000816E6">
        <w:tc>
          <w:tcPr>
            <w:tcW w:w="10728" w:type="dxa"/>
          </w:tcPr>
          <w:p w:rsidR="00362A59" w:rsidRPr="00437345" w:rsidRDefault="00362A59" w:rsidP="00362A59">
            <w:pPr>
              <w:pStyle w:val="BodyText"/>
              <w:rPr>
                <w:rFonts w:cs="Arial"/>
                <w:b w:val="0"/>
                <w:sz w:val="20"/>
                <w:szCs w:val="22"/>
                <w:lang w:val="en"/>
              </w:rPr>
            </w:pPr>
            <w:r w:rsidRPr="00437345">
              <w:rPr>
                <w:rFonts w:cs="Arial"/>
                <w:b w:val="0"/>
                <w:sz w:val="20"/>
                <w:szCs w:val="22"/>
                <w:lang w:val="en"/>
              </w:rPr>
              <w:t xml:space="preserve">Please include </w:t>
            </w:r>
            <w:r>
              <w:rPr>
                <w:rFonts w:cs="Arial"/>
                <w:b w:val="0"/>
                <w:sz w:val="20"/>
                <w:szCs w:val="22"/>
                <w:lang w:val="en"/>
              </w:rPr>
              <w:t xml:space="preserve">here </w:t>
            </w:r>
            <w:r w:rsidRPr="00437345">
              <w:rPr>
                <w:rFonts w:cs="Arial"/>
                <w:b w:val="0"/>
                <w:sz w:val="20"/>
                <w:szCs w:val="22"/>
                <w:lang w:val="en"/>
              </w:rPr>
              <w:t>any relevant information about the assessment of capacity, including how P was supported to understand the decision and the reasons why they have been assessed as lacking capacity:</w:t>
            </w:r>
          </w:p>
          <w:p w:rsidR="00362A59" w:rsidRDefault="00362A59" w:rsidP="00362A59">
            <w:pPr>
              <w:pStyle w:val="BodyText"/>
              <w:rPr>
                <w:rFonts w:cs="Arial"/>
                <w:sz w:val="24"/>
                <w:szCs w:val="22"/>
                <w:lang w:val="en"/>
              </w:rPr>
            </w:pPr>
          </w:p>
          <w:p w:rsidR="00362A59" w:rsidRDefault="00362A59" w:rsidP="00362A59">
            <w:pPr>
              <w:pStyle w:val="BodyText"/>
              <w:rPr>
                <w:rFonts w:cs="Arial"/>
                <w:sz w:val="24"/>
                <w:szCs w:val="22"/>
                <w:lang w:val="en"/>
              </w:rPr>
            </w:pPr>
          </w:p>
          <w:p w:rsidR="00362A59" w:rsidRDefault="00362A59" w:rsidP="00362A59">
            <w:pPr>
              <w:pStyle w:val="BodyText"/>
              <w:rPr>
                <w:rFonts w:cs="Arial"/>
                <w:sz w:val="24"/>
                <w:szCs w:val="22"/>
                <w:lang w:val="en"/>
              </w:rPr>
            </w:pPr>
          </w:p>
          <w:p w:rsidR="00362A59" w:rsidRDefault="00362A59" w:rsidP="00362A59">
            <w:pPr>
              <w:pStyle w:val="BodyText"/>
              <w:rPr>
                <w:rFonts w:cs="Arial"/>
                <w:sz w:val="24"/>
                <w:szCs w:val="22"/>
                <w:lang w:val="en"/>
              </w:rPr>
            </w:pPr>
            <w:r>
              <w:rPr>
                <w:rFonts w:cs="Arial"/>
                <w:sz w:val="24"/>
                <w:szCs w:val="22"/>
                <w:lang w:val="en"/>
              </w:rPr>
              <w:t xml:space="preserve"> </w:t>
            </w:r>
          </w:p>
          <w:p w:rsidR="00362A59" w:rsidRDefault="00362A59" w:rsidP="00362A59">
            <w:pPr>
              <w:pStyle w:val="BodyText"/>
              <w:rPr>
                <w:rFonts w:cs="Arial"/>
                <w:sz w:val="24"/>
                <w:szCs w:val="22"/>
                <w:lang w:val="en"/>
              </w:rPr>
            </w:pPr>
          </w:p>
        </w:tc>
      </w:tr>
    </w:tbl>
    <w:p w:rsidR="00EA08CD" w:rsidRPr="000816E6" w:rsidRDefault="00EA08CD" w:rsidP="00EA08CD">
      <w:pPr>
        <w:pStyle w:val="BodyText"/>
        <w:rPr>
          <w:rFonts w:cs="Arial"/>
          <w:sz w:val="12"/>
          <w:szCs w:val="12"/>
          <w:lang w:val="en"/>
        </w:rPr>
      </w:pPr>
    </w:p>
    <w:p w:rsidR="00362A59" w:rsidRPr="00F92176" w:rsidRDefault="00362A59" w:rsidP="000816E6">
      <w:pPr>
        <w:pStyle w:val="BodyText"/>
        <w:ind w:left="-426"/>
        <w:rPr>
          <w:rFonts w:cs="Arial"/>
          <w:sz w:val="28"/>
          <w:szCs w:val="22"/>
        </w:rPr>
      </w:pPr>
      <w:r>
        <w:rPr>
          <w:rFonts w:cs="Arial"/>
          <w:sz w:val="28"/>
          <w:szCs w:val="22"/>
        </w:rPr>
        <w:t>AND</w:t>
      </w:r>
    </w:p>
    <w:p w:rsidR="00362A59" w:rsidRPr="000816E6" w:rsidRDefault="00362A59" w:rsidP="000816E6">
      <w:pPr>
        <w:pStyle w:val="BodyText"/>
        <w:ind w:left="-426"/>
        <w:rPr>
          <w:rFonts w:cs="Arial"/>
          <w:sz w:val="12"/>
          <w:szCs w:val="12"/>
          <w:lang w:val="en"/>
        </w:rPr>
      </w:pPr>
    </w:p>
    <w:p w:rsidR="00362A59" w:rsidRPr="00F92176" w:rsidRDefault="00430FC7" w:rsidP="000816E6">
      <w:pPr>
        <w:pStyle w:val="BodyText"/>
        <w:ind w:left="-426"/>
        <w:rPr>
          <w:rStyle w:val="legds2"/>
          <w:rFonts w:cs="Arial"/>
          <w:sz w:val="20"/>
          <w:szCs w:val="22"/>
          <w:lang w:val="en"/>
        </w:rPr>
      </w:pPr>
      <w:sdt>
        <w:sdtPr>
          <w:rPr>
            <w:rFonts w:cs="Arial"/>
            <w:sz w:val="24"/>
            <w:szCs w:val="22"/>
            <w:specVanish/>
          </w:rPr>
          <w:id w:val="1987357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2A59">
            <w:rPr>
              <w:rFonts w:ascii="MS Gothic" w:eastAsia="MS Gothic" w:hAnsi="MS Gothic" w:cs="Arial" w:hint="eastAsia"/>
              <w:sz w:val="24"/>
              <w:szCs w:val="22"/>
            </w:rPr>
            <w:t>☐</w:t>
          </w:r>
        </w:sdtContent>
      </w:sdt>
      <w:r w:rsidR="00362A59">
        <w:rPr>
          <w:rFonts w:cs="Arial"/>
          <w:sz w:val="24"/>
          <w:szCs w:val="22"/>
        </w:rPr>
        <w:t xml:space="preserve">  </w:t>
      </w:r>
      <w:r w:rsidR="00362A59" w:rsidRPr="00846470">
        <w:rPr>
          <w:rFonts w:cs="Arial"/>
          <w:sz w:val="24"/>
          <w:szCs w:val="22"/>
          <w:lang w:val="en"/>
        </w:rPr>
        <w:t>The</w:t>
      </w:r>
      <w:r w:rsidR="00EA08CD">
        <w:rPr>
          <w:rStyle w:val="legds2"/>
          <w:rFonts w:cs="Arial"/>
          <w:sz w:val="24"/>
          <w:lang w:val="en"/>
          <w:specVanish w:val="0"/>
        </w:rPr>
        <w:t xml:space="preserve"> move i</w:t>
      </w:r>
      <w:r w:rsidR="00362A59" w:rsidRPr="00F92176">
        <w:rPr>
          <w:rStyle w:val="legds2"/>
          <w:rFonts w:cs="Arial"/>
          <w:sz w:val="24"/>
          <w:lang w:val="en"/>
          <w:specVanish w:val="0"/>
        </w:rPr>
        <w:t xml:space="preserve">s not as a result of an obligation imposed on P under the Mental </w:t>
      </w:r>
      <w:r w:rsidR="000816E6">
        <w:rPr>
          <w:rStyle w:val="legds2"/>
          <w:rFonts w:cs="Arial"/>
          <w:sz w:val="24"/>
          <w:lang w:val="en"/>
          <w:specVanish w:val="0"/>
        </w:rPr>
        <w:t>Health Act</w:t>
      </w:r>
    </w:p>
    <w:p w:rsidR="00362A59" w:rsidRPr="000816E6" w:rsidRDefault="00362A59" w:rsidP="000816E6">
      <w:pPr>
        <w:pStyle w:val="BodyText"/>
        <w:ind w:left="-426"/>
        <w:rPr>
          <w:rStyle w:val="legds2"/>
          <w:rFonts w:cs="Arial"/>
          <w:sz w:val="12"/>
          <w:szCs w:val="12"/>
          <w:lang w:val="en"/>
        </w:rPr>
      </w:pPr>
    </w:p>
    <w:p w:rsidR="00362A59" w:rsidRPr="00F92176" w:rsidRDefault="00362A59" w:rsidP="000816E6">
      <w:pPr>
        <w:pStyle w:val="BodyText"/>
        <w:ind w:left="-426"/>
        <w:rPr>
          <w:rFonts w:cs="Arial"/>
          <w:sz w:val="28"/>
          <w:szCs w:val="22"/>
        </w:rPr>
      </w:pPr>
      <w:r>
        <w:rPr>
          <w:rFonts w:cs="Arial"/>
          <w:sz w:val="28"/>
          <w:szCs w:val="22"/>
        </w:rPr>
        <w:t>AND</w:t>
      </w:r>
    </w:p>
    <w:p w:rsidR="00362A59" w:rsidRPr="000816E6" w:rsidRDefault="00362A59" w:rsidP="000816E6">
      <w:pPr>
        <w:pStyle w:val="BodyText"/>
        <w:ind w:left="-426"/>
        <w:rPr>
          <w:rFonts w:cs="Arial"/>
          <w:sz w:val="12"/>
          <w:szCs w:val="12"/>
          <w:lang w:val="en"/>
        </w:rPr>
      </w:pPr>
    </w:p>
    <w:p w:rsidR="00876789" w:rsidRDefault="00430FC7" w:rsidP="0072702B">
      <w:pPr>
        <w:pStyle w:val="BodyText"/>
        <w:ind w:left="-426"/>
        <w:rPr>
          <w:rStyle w:val="legds2"/>
          <w:rFonts w:cs="Arial"/>
          <w:sz w:val="24"/>
          <w:lang w:val="en"/>
        </w:rPr>
      </w:pPr>
      <w:sdt>
        <w:sdtPr>
          <w:rPr>
            <w:rFonts w:cs="Arial"/>
            <w:sz w:val="24"/>
            <w:szCs w:val="22"/>
            <w:specVanish/>
          </w:rPr>
          <w:id w:val="-98570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2A59">
            <w:rPr>
              <w:rFonts w:ascii="MS Gothic" w:eastAsia="MS Gothic" w:hAnsi="MS Gothic" w:cs="Arial" w:hint="eastAsia"/>
              <w:sz w:val="24"/>
              <w:szCs w:val="22"/>
            </w:rPr>
            <w:t>☐</w:t>
          </w:r>
        </w:sdtContent>
      </w:sdt>
      <w:r w:rsidR="00362A59">
        <w:rPr>
          <w:rFonts w:cs="Arial"/>
          <w:sz w:val="24"/>
          <w:szCs w:val="22"/>
        </w:rPr>
        <w:t xml:space="preserve"> </w:t>
      </w:r>
      <w:r w:rsidR="00362A59" w:rsidRPr="00846470">
        <w:rPr>
          <w:rFonts w:cs="Arial"/>
          <w:sz w:val="24"/>
          <w:szCs w:val="22"/>
          <w:lang w:val="en"/>
        </w:rPr>
        <w:t>The</w:t>
      </w:r>
      <w:r w:rsidR="00362A59" w:rsidRPr="00F92176">
        <w:rPr>
          <w:rStyle w:val="legds2"/>
          <w:rFonts w:cs="Arial"/>
          <w:sz w:val="24"/>
          <w:lang w:val="en"/>
          <w:specVanish w:val="0"/>
        </w:rPr>
        <w:t xml:space="preserve"> </w:t>
      </w:r>
      <w:r w:rsidR="00362A59">
        <w:rPr>
          <w:rStyle w:val="legds2"/>
          <w:rFonts w:cs="Arial"/>
          <w:sz w:val="24"/>
          <w:lang w:val="en"/>
          <w:specVanish w:val="0"/>
        </w:rPr>
        <w:t>responsible body is satisfied,</w:t>
      </w:r>
      <w:r w:rsidR="00362A59" w:rsidRPr="00F92176">
        <w:rPr>
          <w:rStyle w:val="legds2"/>
          <w:rFonts w:cs="Arial"/>
          <w:sz w:val="24"/>
          <w:lang w:val="en"/>
          <w:specVanish w:val="0"/>
        </w:rPr>
        <w:t xml:space="preserve"> </w:t>
      </w:r>
      <w:r w:rsidR="00362A59">
        <w:rPr>
          <w:rStyle w:val="legds2"/>
          <w:rFonts w:cs="Arial"/>
          <w:sz w:val="24"/>
          <w:lang w:val="en"/>
          <w:specVanish w:val="0"/>
        </w:rPr>
        <w:t>there is no person, other than</w:t>
      </w:r>
      <w:r w:rsidR="00362A59" w:rsidRPr="00F92176">
        <w:rPr>
          <w:rStyle w:val="legds2"/>
          <w:rFonts w:cs="Arial"/>
          <w:sz w:val="24"/>
          <w:lang w:val="en"/>
          <w:specVanish w:val="0"/>
        </w:rPr>
        <w:t xml:space="preserve"> </w:t>
      </w:r>
      <w:r w:rsidR="00362A59">
        <w:rPr>
          <w:rStyle w:val="legds2"/>
          <w:rFonts w:cs="Arial"/>
          <w:sz w:val="24"/>
          <w:lang w:val="en"/>
          <w:specVanish w:val="0"/>
        </w:rPr>
        <w:t>those</w:t>
      </w:r>
      <w:r w:rsidR="00362A59" w:rsidRPr="00F92176">
        <w:rPr>
          <w:rStyle w:val="legds2"/>
          <w:rFonts w:cs="Arial"/>
          <w:sz w:val="24"/>
          <w:lang w:val="en"/>
          <w:specVanish w:val="0"/>
        </w:rPr>
        <w:t xml:space="preserve"> providing care or treatment for P in a paid or professional capacity, whom it would be appropriate to consult in determining what</w:t>
      </w:r>
      <w:r w:rsidR="00362A59">
        <w:rPr>
          <w:rStyle w:val="legds2"/>
          <w:rFonts w:cs="Arial"/>
          <w:sz w:val="24"/>
          <w:lang w:val="en"/>
          <w:specVanish w:val="0"/>
        </w:rPr>
        <w:t xml:space="preserve"> would be in P’s best interests</w:t>
      </w:r>
      <w:r w:rsidR="0072702B">
        <w:rPr>
          <w:rStyle w:val="legds2"/>
          <w:rFonts w:cs="Arial"/>
          <w:sz w:val="24"/>
          <w:lang w:val="en"/>
          <w:specVanish w:val="0"/>
        </w:rPr>
        <w:t xml:space="preserve"> </w:t>
      </w:r>
    </w:p>
    <w:p w:rsidR="00876789" w:rsidRPr="00876789" w:rsidRDefault="00876789" w:rsidP="00876789">
      <w:pPr>
        <w:pStyle w:val="BodyText"/>
        <w:rPr>
          <w:rStyle w:val="legds2"/>
          <w:rFonts w:cs="Arial"/>
          <w:sz w:val="4"/>
          <w:szCs w:val="4"/>
          <w:lang w:val="en"/>
        </w:rPr>
      </w:pPr>
    </w:p>
    <w:p w:rsidR="00362A59" w:rsidRDefault="0072702B" w:rsidP="0072702B">
      <w:pPr>
        <w:pStyle w:val="BodyText"/>
        <w:ind w:left="-426"/>
        <w:rPr>
          <w:rStyle w:val="legds2"/>
          <w:rFonts w:cs="Arial"/>
          <w:sz w:val="16"/>
          <w:szCs w:val="22"/>
          <w:lang w:val="en"/>
        </w:rPr>
      </w:pPr>
      <w:r w:rsidRPr="00876789">
        <w:rPr>
          <w:rFonts w:eastAsiaTheme="minorHAnsi" w:cs="Arial"/>
          <w:b w:val="0"/>
          <w:bCs/>
          <w:i/>
          <w:color w:val="FF0000"/>
          <w:sz w:val="20"/>
          <w:szCs w:val="21"/>
          <w:lang w:eastAsia="en-US"/>
        </w:rPr>
        <w:t>(NB: i</w:t>
      </w:r>
      <w:r w:rsidRPr="00876789">
        <w:rPr>
          <w:rFonts w:eastAsiaTheme="minorHAnsi" w:cs="Arial"/>
          <w:b w:val="0"/>
          <w:i/>
          <w:color w:val="FF0000"/>
          <w:sz w:val="20"/>
          <w:szCs w:val="21"/>
          <w:lang w:eastAsia="en-US"/>
        </w:rPr>
        <w:t xml:space="preserve">f a family or friend disagrees with a decision-maker’s proposed action, this is </w:t>
      </w:r>
      <w:r w:rsidRPr="00876789">
        <w:rPr>
          <w:rFonts w:eastAsiaTheme="minorHAnsi" w:cs="Arial"/>
          <w:b w:val="0"/>
          <w:i/>
          <w:color w:val="FF0000"/>
          <w:sz w:val="20"/>
          <w:szCs w:val="21"/>
          <w:u w:val="single"/>
          <w:lang w:eastAsia="en-US"/>
        </w:rPr>
        <w:t>not</w:t>
      </w:r>
      <w:r w:rsidRPr="00876789">
        <w:rPr>
          <w:rFonts w:eastAsiaTheme="minorHAnsi" w:cs="Arial"/>
          <w:b w:val="0"/>
          <w:i/>
          <w:color w:val="FF0000"/>
          <w:sz w:val="20"/>
          <w:szCs w:val="21"/>
          <w:lang w:eastAsia="en-US"/>
        </w:rPr>
        <w:t xml:space="preserve"> grounds for concluding that there is nobody whose views are relevant to the decision (10.79, MCA Code of Practice).</w:t>
      </w:r>
    </w:p>
    <w:p w:rsidR="0072702B" w:rsidRPr="00876789" w:rsidRDefault="0072702B" w:rsidP="0072702B">
      <w:pPr>
        <w:pStyle w:val="BodyText"/>
        <w:ind w:left="-426"/>
        <w:rPr>
          <w:rStyle w:val="legds2"/>
          <w:rFonts w:cs="Arial"/>
          <w:sz w:val="12"/>
          <w:szCs w:val="22"/>
          <w:lang w:val="en"/>
        </w:rPr>
      </w:pPr>
    </w:p>
    <w:tbl>
      <w:tblPr>
        <w:tblStyle w:val="TableGrid"/>
        <w:tblW w:w="0" w:type="auto"/>
        <w:tblInd w:w="-318" w:type="dxa"/>
        <w:tblLook w:val="04A0" w:firstRow="1" w:lastRow="0" w:firstColumn="1" w:lastColumn="0" w:noHBand="0" w:noVBand="1"/>
      </w:tblPr>
      <w:tblGrid>
        <w:gridCol w:w="10728"/>
      </w:tblGrid>
      <w:tr w:rsidR="00362A59" w:rsidTr="000816E6">
        <w:tc>
          <w:tcPr>
            <w:tcW w:w="10728" w:type="dxa"/>
          </w:tcPr>
          <w:p w:rsidR="00362A59" w:rsidRPr="00351AB9" w:rsidRDefault="00362A59" w:rsidP="00362A59">
            <w:pPr>
              <w:pStyle w:val="BodyText"/>
              <w:rPr>
                <w:rStyle w:val="legds2"/>
                <w:rFonts w:cs="Arial"/>
                <w:b w:val="0"/>
                <w:sz w:val="20"/>
                <w:lang w:val="en"/>
              </w:rPr>
            </w:pPr>
            <w:r w:rsidRPr="00351AB9">
              <w:rPr>
                <w:rStyle w:val="legds2"/>
                <w:rFonts w:cs="Arial"/>
                <w:b w:val="0"/>
                <w:sz w:val="20"/>
                <w:lang w:val="en"/>
                <w:specVanish w:val="0"/>
              </w:rPr>
              <w:t>Where there are persons available (e.g. family or friends) but they are considered inappropriate to consult, please provide information on why they are considered inappropriate to consult:</w:t>
            </w:r>
          </w:p>
          <w:p w:rsidR="00362A59" w:rsidRDefault="00362A59" w:rsidP="00362A59">
            <w:pPr>
              <w:pStyle w:val="BodyText"/>
              <w:rPr>
                <w:rStyle w:val="legds2"/>
                <w:rFonts w:cs="Arial"/>
                <w:sz w:val="24"/>
                <w:lang w:val="en"/>
              </w:rPr>
            </w:pPr>
          </w:p>
          <w:p w:rsidR="00362A59" w:rsidRDefault="00362A59" w:rsidP="00362A59">
            <w:pPr>
              <w:pStyle w:val="BodyText"/>
              <w:rPr>
                <w:rStyle w:val="legds2"/>
                <w:rFonts w:cs="Arial"/>
                <w:sz w:val="24"/>
                <w:lang w:val="en"/>
              </w:rPr>
            </w:pPr>
          </w:p>
          <w:p w:rsidR="00362A59" w:rsidRDefault="00362A59" w:rsidP="00362A59">
            <w:pPr>
              <w:pStyle w:val="BodyText"/>
              <w:rPr>
                <w:rStyle w:val="legds2"/>
                <w:rFonts w:cs="Arial"/>
                <w:sz w:val="24"/>
                <w:lang w:val="en"/>
              </w:rPr>
            </w:pPr>
          </w:p>
          <w:p w:rsidR="00241895" w:rsidRPr="0072702B" w:rsidRDefault="00241895" w:rsidP="00362A59">
            <w:pPr>
              <w:pStyle w:val="BodyText"/>
              <w:rPr>
                <w:rStyle w:val="legds2"/>
                <w:rFonts w:cs="Arial"/>
                <w:sz w:val="20"/>
                <w:lang w:val="en"/>
              </w:rPr>
            </w:pPr>
          </w:p>
          <w:p w:rsidR="00362A59" w:rsidRPr="00377E3E" w:rsidRDefault="00362A59" w:rsidP="00362A59">
            <w:pPr>
              <w:pStyle w:val="BodyText"/>
              <w:rPr>
                <w:rStyle w:val="legds2"/>
                <w:rFonts w:cs="Arial"/>
                <w:sz w:val="8"/>
                <w:szCs w:val="8"/>
                <w:lang w:val="en"/>
              </w:rPr>
            </w:pPr>
          </w:p>
        </w:tc>
      </w:tr>
    </w:tbl>
    <w:p w:rsidR="00377E3E" w:rsidRPr="00377E3E" w:rsidRDefault="00377E3E" w:rsidP="00377E3E">
      <w:pPr>
        <w:pStyle w:val="BodyText"/>
        <w:pBdr>
          <w:bottom w:val="single" w:sz="12" w:space="1" w:color="auto"/>
        </w:pBdr>
        <w:ind w:left="-284"/>
        <w:jc w:val="right"/>
        <w:rPr>
          <w:rStyle w:val="legds2"/>
          <w:rFonts w:cs="Arial"/>
          <w:i/>
          <w:sz w:val="8"/>
          <w:szCs w:val="8"/>
          <w:lang w:val="en"/>
        </w:rPr>
      </w:pPr>
    </w:p>
    <w:p w:rsidR="00241895" w:rsidRPr="00241895" w:rsidRDefault="00377E3E" w:rsidP="00241895">
      <w:pPr>
        <w:pStyle w:val="BodyText"/>
        <w:pBdr>
          <w:bottom w:val="single" w:sz="12" w:space="1" w:color="auto"/>
        </w:pBdr>
        <w:ind w:left="-284"/>
        <w:jc w:val="right"/>
        <w:rPr>
          <w:rStyle w:val="legds2"/>
          <w:rFonts w:cs="Arial"/>
          <w:i/>
          <w:sz w:val="20"/>
          <w:szCs w:val="20"/>
          <w:lang w:val="en"/>
        </w:rPr>
      </w:pPr>
      <w:r w:rsidRPr="00241895">
        <w:rPr>
          <w:rStyle w:val="legds2"/>
          <w:rFonts w:cs="Arial"/>
          <w:i/>
          <w:sz w:val="20"/>
          <w:szCs w:val="20"/>
          <w:lang w:val="en"/>
          <w:specVanish w:val="0"/>
        </w:rPr>
        <w:t>Unless you need to refer to IMCA for another issue, please go to the final page of this form…</w:t>
      </w:r>
    </w:p>
    <w:p w:rsidR="00241895" w:rsidRPr="00241895" w:rsidRDefault="00241895" w:rsidP="00241895">
      <w:pPr>
        <w:pStyle w:val="BodyText"/>
        <w:rPr>
          <w:rFonts w:cs="Arial"/>
          <w:sz w:val="8"/>
          <w:szCs w:val="8"/>
          <w:u w:val="single"/>
        </w:rPr>
      </w:pPr>
    </w:p>
    <w:p w:rsidR="000816E6" w:rsidRPr="00377E3E" w:rsidRDefault="000816E6" w:rsidP="000816E6">
      <w:pPr>
        <w:pStyle w:val="BodyText"/>
        <w:numPr>
          <w:ilvl w:val="0"/>
          <w:numId w:val="1"/>
        </w:numPr>
        <w:rPr>
          <w:rFonts w:cs="Arial"/>
          <w:szCs w:val="28"/>
          <w:u w:val="single"/>
        </w:rPr>
      </w:pPr>
      <w:r w:rsidRPr="00377E3E">
        <w:rPr>
          <w:rFonts w:cs="Arial"/>
          <w:szCs w:val="28"/>
          <w:u w:val="single"/>
        </w:rPr>
        <w:t>Adult Protection / Safeguarding Cases:</w:t>
      </w:r>
    </w:p>
    <w:p w:rsidR="000816E6" w:rsidRPr="00A350F6" w:rsidRDefault="000816E6" w:rsidP="000816E6">
      <w:pPr>
        <w:pStyle w:val="BodyText"/>
        <w:ind w:left="-66"/>
        <w:rPr>
          <w:rFonts w:cs="Arial"/>
          <w:b w:val="0"/>
          <w:sz w:val="8"/>
          <w:szCs w:val="8"/>
        </w:rPr>
      </w:pPr>
    </w:p>
    <w:tbl>
      <w:tblPr>
        <w:tblStyle w:val="TableGrid"/>
        <w:tblW w:w="10774" w:type="dxa"/>
        <w:tblInd w:w="-318" w:type="dxa"/>
        <w:tblLook w:val="04A0" w:firstRow="1" w:lastRow="0" w:firstColumn="1" w:lastColumn="0" w:noHBand="0" w:noVBand="1"/>
      </w:tblPr>
      <w:tblGrid>
        <w:gridCol w:w="10774"/>
      </w:tblGrid>
      <w:tr w:rsidR="000816E6" w:rsidTr="002D112D">
        <w:tc>
          <w:tcPr>
            <w:tcW w:w="10774" w:type="dxa"/>
            <w:shd w:val="clear" w:color="auto" w:fill="F2F2F2" w:themeFill="background1" w:themeFillShade="F2"/>
          </w:tcPr>
          <w:p w:rsidR="000816E6" w:rsidRPr="00A55040" w:rsidRDefault="000816E6" w:rsidP="000816E6">
            <w:pPr>
              <w:pStyle w:val="BodyText"/>
              <w:ind w:left="-66"/>
              <w:rPr>
                <w:rFonts w:cs="Arial"/>
                <w:sz w:val="12"/>
                <w:szCs w:val="12"/>
              </w:rPr>
            </w:pPr>
          </w:p>
          <w:p w:rsidR="00A350F6" w:rsidRDefault="00A350F6" w:rsidP="000816E6">
            <w:pPr>
              <w:pStyle w:val="BodyTex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Guidance Notes on IMCA referrals for Adult Protection cases:</w:t>
            </w:r>
          </w:p>
          <w:p w:rsidR="000816E6" w:rsidRPr="00351AB9" w:rsidRDefault="00A350F6" w:rsidP="000816E6">
            <w:pPr>
              <w:pStyle w:val="BodyText"/>
              <w:rPr>
                <w:rFonts w:cs="Arial"/>
                <w:sz w:val="8"/>
                <w:szCs w:val="8"/>
              </w:rPr>
            </w:pPr>
            <w:r>
              <w:rPr>
                <w:rFonts w:cs="Arial"/>
                <w:sz w:val="24"/>
              </w:rPr>
              <w:t xml:space="preserve"> </w:t>
            </w:r>
          </w:p>
          <w:p w:rsidR="000816E6" w:rsidRDefault="000816E6" w:rsidP="000816E6">
            <w:pPr>
              <w:pStyle w:val="BodyText"/>
              <w:numPr>
                <w:ilvl w:val="0"/>
                <w:numId w:val="5"/>
              </w:numPr>
              <w:adjustRightInd w:val="0"/>
              <w:ind w:left="492" w:hanging="426"/>
              <w:rPr>
                <w:rFonts w:eastAsiaTheme="minorHAnsi" w:cs="Arial"/>
                <w:b w:val="0"/>
                <w:sz w:val="22"/>
                <w:szCs w:val="22"/>
                <w:lang w:eastAsia="en-US"/>
              </w:rPr>
            </w:pPr>
            <w:r w:rsidRPr="00351DEE">
              <w:rPr>
                <w:rFonts w:eastAsiaTheme="minorHAnsi" w:cs="Arial"/>
                <w:b w:val="0"/>
                <w:sz w:val="22"/>
                <w:szCs w:val="22"/>
                <w:lang w:eastAsia="en-US"/>
              </w:rPr>
              <w:t xml:space="preserve">The responsible body can only instruct an IMCA if they propose </w:t>
            </w:r>
            <w:r w:rsidR="00A350F6">
              <w:rPr>
                <w:rFonts w:eastAsiaTheme="minorHAnsi" w:cs="Arial"/>
                <w:b w:val="0"/>
                <w:sz w:val="22"/>
                <w:szCs w:val="22"/>
                <w:lang w:eastAsia="en-US"/>
              </w:rPr>
              <w:t xml:space="preserve">to take or have already taken </w:t>
            </w:r>
            <w:r w:rsidRPr="00351DEE">
              <w:rPr>
                <w:rFonts w:eastAsiaTheme="minorHAnsi" w:cs="Arial"/>
                <w:b w:val="0"/>
                <w:sz w:val="22"/>
                <w:szCs w:val="22"/>
                <w:u w:val="single"/>
                <w:lang w:eastAsia="en-US"/>
              </w:rPr>
              <w:t>protective measures</w:t>
            </w:r>
            <w:r w:rsidRPr="00351DEE">
              <w:rPr>
                <w:rFonts w:eastAsiaTheme="minorHAnsi" w:cs="Arial"/>
                <w:b w:val="0"/>
                <w:sz w:val="22"/>
                <w:szCs w:val="22"/>
                <w:lang w:eastAsia="en-US"/>
              </w:rPr>
              <w:t>. This is in accordance with adult protection procedures set up under statutory guidance (10.66, MCA Code of Practice)</w:t>
            </w:r>
            <w:r>
              <w:rPr>
                <w:rFonts w:eastAsiaTheme="minorHAnsi" w:cs="Arial"/>
                <w:b w:val="0"/>
                <w:sz w:val="22"/>
                <w:szCs w:val="22"/>
                <w:lang w:eastAsia="en-US"/>
              </w:rPr>
              <w:t>.</w:t>
            </w:r>
          </w:p>
          <w:p w:rsidR="000816E6" w:rsidRPr="00A350F6" w:rsidRDefault="000816E6" w:rsidP="000816E6">
            <w:pPr>
              <w:pStyle w:val="BodyText"/>
              <w:numPr>
                <w:ilvl w:val="0"/>
                <w:numId w:val="5"/>
              </w:numPr>
              <w:adjustRightInd w:val="0"/>
              <w:ind w:left="492" w:hanging="426"/>
              <w:rPr>
                <w:rFonts w:eastAsiaTheme="minorHAnsi" w:cs="Arial"/>
                <w:b w:val="0"/>
                <w:sz w:val="22"/>
                <w:szCs w:val="22"/>
                <w:lang w:eastAsia="en-US"/>
              </w:rPr>
            </w:pPr>
            <w:r w:rsidRPr="00351DEE">
              <w:rPr>
                <w:rFonts w:eastAsiaTheme="minorHAnsi" w:cs="Arial"/>
                <w:b w:val="0"/>
                <w:sz w:val="22"/>
                <w:lang w:eastAsia="en-US"/>
              </w:rPr>
              <w:t>In adult protection cases, access to IMCAs is not restricted to people who have no-one else to support or represent them. People who lack capacity who have family and friends can still have an</w:t>
            </w:r>
            <w:r w:rsidRPr="00351DEE">
              <w:rPr>
                <w:rFonts w:ascii="HelveticaNeue-Roman" w:eastAsiaTheme="minorHAnsi" w:hAnsi="HelveticaNeue-Roman" w:cs="HelveticaNeue-Roman"/>
                <w:b w:val="0"/>
                <w:sz w:val="22"/>
                <w:lang w:eastAsia="en-US"/>
              </w:rPr>
              <w:t xml:space="preserve"> IMCA to support them in the adult protection procedures.</w:t>
            </w:r>
          </w:p>
          <w:p w:rsidR="00A350F6" w:rsidRPr="00A350F6" w:rsidRDefault="00A350F6" w:rsidP="00A350F6">
            <w:pPr>
              <w:pStyle w:val="BodyText"/>
              <w:adjustRightInd w:val="0"/>
              <w:ind w:left="66"/>
              <w:rPr>
                <w:rFonts w:eastAsiaTheme="minorHAnsi" w:cs="Arial"/>
                <w:b w:val="0"/>
                <w:sz w:val="8"/>
                <w:szCs w:val="8"/>
                <w:lang w:eastAsia="en-US"/>
              </w:rPr>
            </w:pPr>
          </w:p>
        </w:tc>
      </w:tr>
    </w:tbl>
    <w:p w:rsidR="00A350F6" w:rsidRPr="00A350F6" w:rsidRDefault="00A350F6" w:rsidP="00A350F6">
      <w:pPr>
        <w:pStyle w:val="BodyText"/>
        <w:ind w:left="-66"/>
        <w:rPr>
          <w:rFonts w:cs="Arial"/>
          <w:b w:val="0"/>
          <w:i/>
          <w:sz w:val="12"/>
          <w:szCs w:val="12"/>
        </w:rPr>
      </w:pPr>
    </w:p>
    <w:p w:rsidR="00A350F6" w:rsidRPr="00340DAF" w:rsidRDefault="00A350F6" w:rsidP="00A350F6">
      <w:pPr>
        <w:pStyle w:val="BodyText"/>
        <w:ind w:left="-426" w:right="-126"/>
        <w:rPr>
          <w:rFonts w:cs="Arial"/>
          <w:b w:val="0"/>
          <w:i/>
          <w:color w:val="FF0000"/>
          <w:sz w:val="20"/>
        </w:rPr>
      </w:pPr>
      <w:r w:rsidRPr="00340DAF">
        <w:rPr>
          <w:rFonts w:cs="Arial"/>
          <w:b w:val="0"/>
          <w:i/>
          <w:color w:val="FF0000"/>
          <w:sz w:val="20"/>
        </w:rPr>
        <w:t xml:space="preserve">Please Tick </w:t>
      </w:r>
      <w:r w:rsidRPr="00340DAF">
        <w:rPr>
          <w:rFonts w:cs="Arial"/>
          <w:b w:val="0"/>
          <w:i/>
          <w:color w:val="FF0000"/>
          <w:sz w:val="20"/>
        </w:rPr>
        <w:sym w:font="Wingdings 2" w:char="F052"/>
      </w:r>
      <w:r w:rsidRPr="00340DAF">
        <w:rPr>
          <w:rFonts w:cs="Arial"/>
          <w:b w:val="0"/>
          <w:i/>
          <w:color w:val="FF0000"/>
          <w:sz w:val="20"/>
        </w:rPr>
        <w:t xml:space="preserve"> the relevant boxes below to ensure the criteria for IMCA involvement in an Adult Protection / Safeguarding case are met:</w:t>
      </w:r>
    </w:p>
    <w:p w:rsidR="000816E6" w:rsidRPr="00362A59" w:rsidRDefault="000816E6" w:rsidP="00A350F6">
      <w:pPr>
        <w:pStyle w:val="BodyText"/>
        <w:ind w:left="-426" w:right="-126"/>
        <w:rPr>
          <w:rFonts w:cs="Arial"/>
          <w:b w:val="0"/>
          <w:sz w:val="20"/>
        </w:rPr>
      </w:pPr>
    </w:p>
    <w:p w:rsidR="000816E6" w:rsidRPr="003F6E9E" w:rsidRDefault="00430FC7" w:rsidP="00A350F6">
      <w:pPr>
        <w:pStyle w:val="BodyText"/>
        <w:ind w:left="-426" w:right="-126"/>
        <w:rPr>
          <w:rFonts w:cs="Arial"/>
          <w:sz w:val="28"/>
          <w:lang w:val="en"/>
        </w:rPr>
      </w:pPr>
      <w:sdt>
        <w:sdtPr>
          <w:rPr>
            <w:rFonts w:cs="Arial"/>
            <w:sz w:val="24"/>
            <w:szCs w:val="22"/>
          </w:rPr>
          <w:id w:val="1799035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50F6">
            <w:rPr>
              <w:rFonts w:ascii="MS Gothic" w:eastAsia="MS Gothic" w:hAnsi="MS Gothic" w:cs="Arial" w:hint="eastAsia"/>
              <w:sz w:val="24"/>
              <w:szCs w:val="22"/>
            </w:rPr>
            <w:t>☐</w:t>
          </w:r>
        </w:sdtContent>
      </w:sdt>
      <w:r w:rsidR="000816E6">
        <w:rPr>
          <w:rFonts w:cs="Arial"/>
          <w:sz w:val="24"/>
          <w:szCs w:val="22"/>
        </w:rPr>
        <w:t xml:space="preserve">  </w:t>
      </w:r>
      <w:r w:rsidR="000816E6" w:rsidRPr="003F6E9E">
        <w:rPr>
          <w:rStyle w:val="legds2"/>
          <w:rFonts w:cs="Arial"/>
          <w:sz w:val="24"/>
          <w:lang w:val="en"/>
          <w:specVanish w:val="0"/>
        </w:rPr>
        <w:t xml:space="preserve">P is either a </w:t>
      </w:r>
      <w:r w:rsidR="000816E6" w:rsidRPr="003F6E9E">
        <w:rPr>
          <w:rFonts w:cs="Arial"/>
          <w:sz w:val="24"/>
        </w:rPr>
        <w:t xml:space="preserve">person who has been abused or neglected </w:t>
      </w:r>
      <w:r w:rsidR="000816E6" w:rsidRPr="003F6E9E">
        <w:rPr>
          <w:rFonts w:cs="Arial"/>
          <w:u w:val="single"/>
        </w:rPr>
        <w:t>or</w:t>
      </w:r>
    </w:p>
    <w:p w:rsidR="000816E6" w:rsidRDefault="00430FC7" w:rsidP="00A350F6">
      <w:pPr>
        <w:pStyle w:val="BodyText"/>
        <w:ind w:left="-426" w:right="-126"/>
        <w:rPr>
          <w:rFonts w:cs="Arial"/>
          <w:sz w:val="22"/>
        </w:rPr>
      </w:pPr>
      <w:sdt>
        <w:sdtPr>
          <w:rPr>
            <w:rFonts w:cs="Arial"/>
            <w:sz w:val="24"/>
            <w:szCs w:val="22"/>
            <w:specVanish/>
          </w:rPr>
          <w:id w:val="50966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16E6">
            <w:rPr>
              <w:rFonts w:ascii="MS Gothic" w:eastAsia="MS Gothic" w:hAnsi="MS Gothic" w:cs="Arial" w:hint="eastAsia"/>
              <w:sz w:val="24"/>
              <w:szCs w:val="22"/>
            </w:rPr>
            <w:t>☐</w:t>
          </w:r>
        </w:sdtContent>
      </w:sdt>
      <w:r w:rsidR="000816E6">
        <w:rPr>
          <w:rFonts w:cs="Arial"/>
          <w:sz w:val="24"/>
          <w:szCs w:val="22"/>
        </w:rPr>
        <w:t xml:space="preserve">  </w:t>
      </w:r>
      <w:r w:rsidR="000816E6" w:rsidRPr="003F6E9E">
        <w:rPr>
          <w:rFonts w:cs="Arial"/>
          <w:sz w:val="24"/>
        </w:rPr>
        <w:t xml:space="preserve">a person who is alleged to be </w:t>
      </w:r>
      <w:r w:rsidR="000816E6">
        <w:rPr>
          <w:rFonts w:cs="Arial"/>
          <w:sz w:val="24"/>
        </w:rPr>
        <w:t>a perpetrator of abuse</w:t>
      </w:r>
    </w:p>
    <w:p w:rsidR="000816E6" w:rsidRPr="00351DEE" w:rsidRDefault="000816E6" w:rsidP="00A350F6">
      <w:pPr>
        <w:pStyle w:val="BodyText"/>
        <w:ind w:left="-426" w:right="-126"/>
        <w:rPr>
          <w:rFonts w:cs="Arial"/>
          <w:sz w:val="18"/>
          <w:szCs w:val="22"/>
        </w:rPr>
      </w:pPr>
    </w:p>
    <w:p w:rsidR="000816E6" w:rsidRPr="00F92176" w:rsidRDefault="000816E6" w:rsidP="00A350F6">
      <w:pPr>
        <w:pStyle w:val="BodyText"/>
        <w:ind w:left="-426" w:right="-126"/>
        <w:rPr>
          <w:rFonts w:cs="Arial"/>
          <w:sz w:val="28"/>
          <w:szCs w:val="22"/>
        </w:rPr>
      </w:pPr>
      <w:r>
        <w:rPr>
          <w:rFonts w:cs="Arial"/>
          <w:sz w:val="28"/>
          <w:szCs w:val="22"/>
        </w:rPr>
        <w:t>AND</w:t>
      </w:r>
    </w:p>
    <w:p w:rsidR="000816E6" w:rsidRPr="00351DEE" w:rsidRDefault="000816E6" w:rsidP="00A350F6">
      <w:pPr>
        <w:pStyle w:val="BodyText"/>
        <w:ind w:left="-426" w:right="-126"/>
        <w:rPr>
          <w:rFonts w:cs="Arial"/>
          <w:sz w:val="18"/>
          <w:lang w:val="en"/>
        </w:rPr>
      </w:pPr>
    </w:p>
    <w:p w:rsidR="000816E6" w:rsidRPr="003F6E9E" w:rsidRDefault="000816E6" w:rsidP="00A350F6">
      <w:pPr>
        <w:pStyle w:val="BodyText"/>
        <w:ind w:left="-426" w:right="-126"/>
        <w:rPr>
          <w:rStyle w:val="legds2"/>
          <w:rFonts w:cs="Arial"/>
          <w:sz w:val="28"/>
          <w:lang w:val="en"/>
        </w:rPr>
      </w:pPr>
      <w:r w:rsidRPr="003F6E9E">
        <w:rPr>
          <w:rFonts w:cs="Arial"/>
          <w:sz w:val="24"/>
          <w:u w:val="single"/>
          <w:lang w:val="en"/>
        </w:rPr>
        <w:t>Protective measures</w:t>
      </w:r>
      <w:r>
        <w:rPr>
          <w:rFonts w:cs="Arial"/>
          <w:sz w:val="24"/>
          <w:lang w:val="en"/>
        </w:rPr>
        <w:t xml:space="preserve"> </w:t>
      </w:r>
      <w:r w:rsidRPr="003F6E9E">
        <w:rPr>
          <w:rFonts w:cs="Arial"/>
          <w:sz w:val="24"/>
          <w:lang w:val="en"/>
        </w:rPr>
        <w:t xml:space="preserve">are </w:t>
      </w:r>
      <w:r w:rsidRPr="003F6E9E">
        <w:rPr>
          <w:rStyle w:val="legds2"/>
          <w:rFonts w:cs="Arial"/>
          <w:sz w:val="24"/>
          <w:lang w:val="en"/>
          <w:specVanish w:val="0"/>
        </w:rPr>
        <w:t xml:space="preserve">proposed or have been taken in relation to P </w:t>
      </w:r>
      <w:r w:rsidRPr="003F6E9E">
        <w:rPr>
          <w:rFonts w:cs="Arial"/>
          <w:sz w:val="24"/>
          <w:lang w:val="en"/>
        </w:rPr>
        <w:t xml:space="preserve">in accordance with arrangements relating to the protection of vulnerable adults from abuse, </w:t>
      </w:r>
      <w:r w:rsidRPr="003F6E9E">
        <w:rPr>
          <w:rStyle w:val="legds2"/>
          <w:rFonts w:cs="Arial"/>
          <w:sz w:val="24"/>
          <w:lang w:val="en"/>
          <w:specVanish w:val="0"/>
        </w:rPr>
        <w:t>by:</w:t>
      </w:r>
    </w:p>
    <w:p w:rsidR="000816E6" w:rsidRPr="00351DEE" w:rsidRDefault="000816E6" w:rsidP="00A350F6">
      <w:pPr>
        <w:pStyle w:val="BodyText"/>
        <w:ind w:left="-426" w:right="-126"/>
        <w:rPr>
          <w:rFonts w:cs="Arial"/>
          <w:sz w:val="12"/>
          <w:lang w:val="en"/>
        </w:rPr>
      </w:pPr>
    </w:p>
    <w:p w:rsidR="000816E6" w:rsidRDefault="00430FC7" w:rsidP="00A350F6">
      <w:pPr>
        <w:pStyle w:val="BodyText"/>
        <w:ind w:left="-426" w:right="-126"/>
        <w:rPr>
          <w:rFonts w:cs="Arial"/>
          <w:sz w:val="24"/>
          <w:szCs w:val="22"/>
        </w:rPr>
      </w:pPr>
      <w:sdt>
        <w:sdtPr>
          <w:rPr>
            <w:rFonts w:cs="Arial"/>
            <w:sz w:val="24"/>
            <w:szCs w:val="22"/>
          </w:rPr>
          <w:id w:val="547726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16E6">
            <w:rPr>
              <w:rFonts w:ascii="MS Gothic" w:eastAsia="MS Gothic" w:hAnsi="MS Gothic" w:cs="Arial" w:hint="eastAsia"/>
              <w:sz w:val="24"/>
              <w:szCs w:val="22"/>
            </w:rPr>
            <w:t>☐</w:t>
          </w:r>
        </w:sdtContent>
      </w:sdt>
      <w:r w:rsidR="000816E6">
        <w:rPr>
          <w:rFonts w:cs="Arial"/>
          <w:sz w:val="24"/>
          <w:szCs w:val="22"/>
        </w:rPr>
        <w:t xml:space="preserve"> </w:t>
      </w:r>
      <w:r w:rsidR="000816E6">
        <w:rPr>
          <w:rFonts w:cs="Arial"/>
          <w:i/>
          <w:sz w:val="24"/>
          <w:szCs w:val="22"/>
        </w:rPr>
        <w:t xml:space="preserve">An NHS Body </w:t>
      </w:r>
      <w:r w:rsidR="000816E6" w:rsidRPr="00C410B3">
        <w:rPr>
          <w:rFonts w:cs="Arial"/>
          <w:szCs w:val="22"/>
          <w:u w:val="single"/>
        </w:rPr>
        <w:t>or</w:t>
      </w:r>
      <w:r w:rsidR="000816E6" w:rsidRPr="00351DEE">
        <w:rPr>
          <w:rFonts w:cs="Arial"/>
          <w:sz w:val="28"/>
          <w:szCs w:val="22"/>
        </w:rPr>
        <w:t xml:space="preserve"> </w:t>
      </w:r>
      <w:r w:rsidR="000816E6" w:rsidRPr="00351DEE">
        <w:rPr>
          <w:rFonts w:cs="Arial"/>
          <w:sz w:val="24"/>
          <w:szCs w:val="22"/>
        </w:rPr>
        <w:tab/>
      </w:r>
    </w:p>
    <w:p w:rsidR="000816E6" w:rsidRDefault="00430FC7" w:rsidP="00A350F6">
      <w:pPr>
        <w:pStyle w:val="BodyText"/>
        <w:ind w:left="-426" w:right="-126"/>
        <w:rPr>
          <w:rFonts w:cs="Arial"/>
          <w:sz w:val="24"/>
          <w:szCs w:val="22"/>
        </w:rPr>
      </w:pPr>
      <w:sdt>
        <w:sdtPr>
          <w:rPr>
            <w:rFonts w:cs="Arial"/>
            <w:sz w:val="24"/>
            <w:szCs w:val="22"/>
          </w:rPr>
          <w:id w:val="1431397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16E6" w:rsidRPr="00F92176">
            <w:rPr>
              <w:rFonts w:ascii="MS Gothic" w:eastAsia="MS Gothic" w:hAnsi="MS Gothic" w:cs="Arial" w:hint="eastAsia"/>
              <w:sz w:val="24"/>
              <w:szCs w:val="22"/>
            </w:rPr>
            <w:t>☐</w:t>
          </w:r>
        </w:sdtContent>
      </w:sdt>
      <w:r w:rsidR="000816E6">
        <w:rPr>
          <w:rFonts w:cs="Arial"/>
          <w:sz w:val="24"/>
          <w:szCs w:val="22"/>
        </w:rPr>
        <w:t xml:space="preserve"> </w:t>
      </w:r>
      <w:r w:rsidR="000816E6">
        <w:rPr>
          <w:rFonts w:cs="Arial"/>
          <w:i/>
          <w:sz w:val="24"/>
          <w:szCs w:val="22"/>
        </w:rPr>
        <w:t>Local A</w:t>
      </w:r>
      <w:r w:rsidR="000816E6" w:rsidRPr="006E3CDB">
        <w:rPr>
          <w:rFonts w:cs="Arial"/>
          <w:i/>
          <w:sz w:val="24"/>
          <w:szCs w:val="22"/>
        </w:rPr>
        <w:t>uthority</w:t>
      </w:r>
      <w:r w:rsidR="000816E6" w:rsidRPr="00BC23E3">
        <w:rPr>
          <w:rFonts w:cs="Arial"/>
          <w:sz w:val="24"/>
          <w:szCs w:val="22"/>
        </w:rPr>
        <w:t xml:space="preserve"> </w:t>
      </w:r>
    </w:p>
    <w:p w:rsidR="000816E6" w:rsidRPr="00351DEE" w:rsidRDefault="000816E6" w:rsidP="00A350F6">
      <w:pPr>
        <w:pStyle w:val="BodyText"/>
        <w:ind w:left="-426" w:right="-126"/>
        <w:rPr>
          <w:rFonts w:cs="Arial"/>
          <w:sz w:val="18"/>
          <w:szCs w:val="22"/>
        </w:rPr>
      </w:pPr>
    </w:p>
    <w:p w:rsidR="000816E6" w:rsidRPr="00F92176" w:rsidRDefault="000816E6" w:rsidP="00A350F6">
      <w:pPr>
        <w:pStyle w:val="BodyText"/>
        <w:ind w:left="-426" w:right="-126"/>
        <w:rPr>
          <w:rFonts w:cs="Arial"/>
          <w:sz w:val="28"/>
          <w:szCs w:val="22"/>
        </w:rPr>
      </w:pPr>
      <w:r>
        <w:rPr>
          <w:rFonts w:cs="Arial"/>
          <w:sz w:val="28"/>
          <w:szCs w:val="22"/>
        </w:rPr>
        <w:t>AND</w:t>
      </w:r>
    </w:p>
    <w:p w:rsidR="000816E6" w:rsidRPr="00351DEE" w:rsidRDefault="000816E6" w:rsidP="00A350F6">
      <w:pPr>
        <w:pStyle w:val="BodyText"/>
        <w:ind w:left="-426" w:right="-126"/>
        <w:rPr>
          <w:rFonts w:cs="Arial"/>
          <w:sz w:val="18"/>
          <w:szCs w:val="28"/>
        </w:rPr>
      </w:pPr>
    </w:p>
    <w:p w:rsidR="000816E6" w:rsidRDefault="00430FC7" w:rsidP="00A350F6">
      <w:pPr>
        <w:pStyle w:val="BodyText"/>
        <w:ind w:left="-426" w:right="-126"/>
        <w:rPr>
          <w:rFonts w:cs="Arial"/>
          <w:sz w:val="24"/>
          <w:szCs w:val="22"/>
          <w:lang w:val="en"/>
        </w:rPr>
      </w:pPr>
      <w:sdt>
        <w:sdtPr>
          <w:rPr>
            <w:rFonts w:cs="Arial"/>
            <w:sz w:val="24"/>
            <w:szCs w:val="22"/>
          </w:rPr>
          <w:id w:val="-110056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16E6">
            <w:rPr>
              <w:rFonts w:ascii="MS Gothic" w:eastAsia="MS Gothic" w:hAnsi="MS Gothic" w:cs="Arial" w:hint="eastAsia"/>
              <w:sz w:val="24"/>
              <w:szCs w:val="22"/>
            </w:rPr>
            <w:t>☐</w:t>
          </w:r>
        </w:sdtContent>
      </w:sdt>
      <w:r w:rsidR="000816E6">
        <w:rPr>
          <w:rFonts w:cs="Arial"/>
          <w:sz w:val="24"/>
          <w:szCs w:val="22"/>
        </w:rPr>
        <w:t xml:space="preserve"> P lacks capacity </w:t>
      </w:r>
      <w:r w:rsidR="000816E6" w:rsidRPr="00B01180">
        <w:rPr>
          <w:rFonts w:cs="Arial"/>
          <w:sz w:val="24"/>
          <w:lang w:val="en"/>
        </w:rPr>
        <w:t xml:space="preserve">to agree to </w:t>
      </w:r>
      <w:r w:rsidR="000816E6" w:rsidRPr="003F6E9E">
        <w:rPr>
          <w:rFonts w:cs="Arial"/>
          <w:sz w:val="24"/>
          <w:u w:val="single"/>
          <w:lang w:val="en"/>
        </w:rPr>
        <w:t>one or more</w:t>
      </w:r>
      <w:r w:rsidR="000816E6">
        <w:rPr>
          <w:rFonts w:cs="Arial"/>
          <w:sz w:val="24"/>
          <w:lang w:val="en"/>
        </w:rPr>
        <w:t xml:space="preserve"> of the proposed measures</w:t>
      </w:r>
    </w:p>
    <w:p w:rsidR="000816E6" w:rsidRPr="00EA08CD" w:rsidRDefault="000816E6" w:rsidP="000816E6">
      <w:pPr>
        <w:pStyle w:val="BodyText"/>
        <w:ind w:left="294"/>
        <w:rPr>
          <w:rFonts w:cs="Arial"/>
          <w:sz w:val="20"/>
          <w:szCs w:val="22"/>
          <w:lang w:val="en"/>
        </w:rPr>
      </w:pPr>
    </w:p>
    <w:tbl>
      <w:tblPr>
        <w:tblStyle w:val="TableGrid"/>
        <w:tblW w:w="0" w:type="auto"/>
        <w:tblInd w:w="-318" w:type="dxa"/>
        <w:tblLook w:val="04A0" w:firstRow="1" w:lastRow="0" w:firstColumn="1" w:lastColumn="0" w:noHBand="0" w:noVBand="1"/>
      </w:tblPr>
      <w:tblGrid>
        <w:gridCol w:w="10728"/>
      </w:tblGrid>
      <w:tr w:rsidR="000816E6" w:rsidTr="00A350F6">
        <w:tc>
          <w:tcPr>
            <w:tcW w:w="10728" w:type="dxa"/>
          </w:tcPr>
          <w:p w:rsidR="000816E6" w:rsidRDefault="000816E6" w:rsidP="000816E6">
            <w:pPr>
              <w:pStyle w:val="BodyText"/>
              <w:rPr>
                <w:rFonts w:cs="Arial"/>
                <w:sz w:val="24"/>
                <w:szCs w:val="22"/>
                <w:lang w:val="en"/>
              </w:rPr>
            </w:pPr>
            <w:r w:rsidRPr="00437345">
              <w:rPr>
                <w:rFonts w:cs="Arial"/>
                <w:b w:val="0"/>
                <w:sz w:val="20"/>
                <w:szCs w:val="22"/>
                <w:lang w:val="en"/>
              </w:rPr>
              <w:t xml:space="preserve">Please include </w:t>
            </w:r>
            <w:r>
              <w:rPr>
                <w:rFonts w:cs="Arial"/>
                <w:b w:val="0"/>
                <w:sz w:val="20"/>
                <w:szCs w:val="22"/>
                <w:lang w:val="en"/>
              </w:rPr>
              <w:t>de</w:t>
            </w:r>
            <w:r w:rsidR="00A350F6">
              <w:rPr>
                <w:rFonts w:cs="Arial"/>
                <w:b w:val="0"/>
                <w:sz w:val="20"/>
                <w:szCs w:val="22"/>
                <w:lang w:val="en"/>
              </w:rPr>
              <w:t xml:space="preserve">tails of the proposed measure/s and the </w:t>
            </w:r>
            <w:r w:rsidR="00A350F6" w:rsidRPr="00437345">
              <w:rPr>
                <w:rFonts w:cs="Arial"/>
                <w:b w:val="0"/>
                <w:sz w:val="20"/>
                <w:szCs w:val="22"/>
                <w:lang w:val="en"/>
              </w:rPr>
              <w:t>reason</w:t>
            </w:r>
            <w:r w:rsidR="00A350F6">
              <w:rPr>
                <w:rFonts w:cs="Arial"/>
                <w:b w:val="0"/>
                <w:sz w:val="20"/>
                <w:szCs w:val="22"/>
                <w:lang w:val="en"/>
              </w:rPr>
              <w:t>/</w:t>
            </w:r>
            <w:r w:rsidR="00A350F6" w:rsidRPr="00437345">
              <w:rPr>
                <w:rFonts w:cs="Arial"/>
                <w:b w:val="0"/>
                <w:sz w:val="20"/>
                <w:szCs w:val="22"/>
                <w:lang w:val="en"/>
              </w:rPr>
              <w:t xml:space="preserve">s </w:t>
            </w:r>
            <w:r w:rsidR="00A350F6">
              <w:rPr>
                <w:rFonts w:cs="Arial"/>
                <w:b w:val="0"/>
                <w:sz w:val="20"/>
                <w:szCs w:val="22"/>
                <w:lang w:val="en"/>
              </w:rPr>
              <w:t>P</w:t>
            </w:r>
            <w:r w:rsidR="00A350F6" w:rsidRPr="00437345">
              <w:rPr>
                <w:rFonts w:cs="Arial"/>
                <w:b w:val="0"/>
                <w:sz w:val="20"/>
                <w:szCs w:val="22"/>
                <w:lang w:val="en"/>
              </w:rPr>
              <w:t xml:space="preserve"> ha</w:t>
            </w:r>
            <w:r w:rsidR="00A350F6">
              <w:rPr>
                <w:rFonts w:cs="Arial"/>
                <w:b w:val="0"/>
                <w:sz w:val="20"/>
                <w:szCs w:val="22"/>
                <w:lang w:val="en"/>
              </w:rPr>
              <w:t>s</w:t>
            </w:r>
            <w:r w:rsidR="00A350F6" w:rsidRPr="00437345">
              <w:rPr>
                <w:rFonts w:cs="Arial"/>
                <w:b w:val="0"/>
                <w:sz w:val="20"/>
                <w:szCs w:val="22"/>
                <w:lang w:val="en"/>
              </w:rPr>
              <w:t xml:space="preserve"> been assessed as lacking capacity</w:t>
            </w:r>
            <w:r w:rsidR="00A350F6">
              <w:rPr>
                <w:rFonts w:cs="Arial"/>
                <w:b w:val="0"/>
                <w:sz w:val="20"/>
                <w:szCs w:val="22"/>
                <w:lang w:val="en"/>
              </w:rPr>
              <w:t xml:space="preserve"> regarding the relevant  measure/s:</w:t>
            </w:r>
          </w:p>
          <w:p w:rsidR="000816E6" w:rsidRDefault="000816E6" w:rsidP="000816E6">
            <w:pPr>
              <w:pStyle w:val="BodyText"/>
              <w:rPr>
                <w:rFonts w:cs="Arial"/>
                <w:sz w:val="24"/>
                <w:szCs w:val="22"/>
                <w:lang w:val="en"/>
              </w:rPr>
            </w:pPr>
          </w:p>
          <w:p w:rsidR="000816E6" w:rsidRDefault="000816E6" w:rsidP="000816E6">
            <w:pPr>
              <w:pStyle w:val="BodyText"/>
              <w:rPr>
                <w:rFonts w:cs="Arial"/>
                <w:sz w:val="24"/>
                <w:szCs w:val="22"/>
                <w:lang w:val="en"/>
              </w:rPr>
            </w:pPr>
            <w:r>
              <w:rPr>
                <w:rFonts w:cs="Arial"/>
                <w:sz w:val="24"/>
                <w:szCs w:val="22"/>
                <w:lang w:val="en"/>
              </w:rPr>
              <w:t xml:space="preserve"> </w:t>
            </w:r>
          </w:p>
          <w:p w:rsidR="00A350F6" w:rsidRDefault="00A350F6" w:rsidP="000816E6">
            <w:pPr>
              <w:pStyle w:val="BodyText"/>
              <w:rPr>
                <w:rFonts w:cs="Arial"/>
                <w:sz w:val="24"/>
                <w:szCs w:val="22"/>
                <w:lang w:val="en"/>
              </w:rPr>
            </w:pPr>
          </w:p>
          <w:p w:rsidR="00A350F6" w:rsidRDefault="00A350F6" w:rsidP="000816E6">
            <w:pPr>
              <w:pStyle w:val="BodyText"/>
              <w:rPr>
                <w:rFonts w:cs="Arial"/>
                <w:sz w:val="24"/>
                <w:szCs w:val="22"/>
                <w:lang w:val="en"/>
              </w:rPr>
            </w:pPr>
          </w:p>
          <w:p w:rsidR="00A350F6" w:rsidRDefault="00A350F6" w:rsidP="000816E6">
            <w:pPr>
              <w:pStyle w:val="BodyText"/>
              <w:rPr>
                <w:rFonts w:cs="Arial"/>
                <w:sz w:val="24"/>
                <w:szCs w:val="22"/>
                <w:lang w:val="en"/>
              </w:rPr>
            </w:pPr>
          </w:p>
          <w:p w:rsidR="00A350F6" w:rsidRDefault="00A350F6" w:rsidP="000816E6">
            <w:pPr>
              <w:pStyle w:val="BodyText"/>
              <w:rPr>
                <w:rFonts w:cs="Arial"/>
                <w:sz w:val="24"/>
                <w:szCs w:val="22"/>
                <w:lang w:val="en"/>
              </w:rPr>
            </w:pPr>
          </w:p>
          <w:p w:rsidR="00A350F6" w:rsidRDefault="00A350F6" w:rsidP="000816E6">
            <w:pPr>
              <w:pStyle w:val="BodyText"/>
              <w:rPr>
                <w:rFonts w:cs="Arial"/>
                <w:sz w:val="24"/>
                <w:szCs w:val="22"/>
                <w:lang w:val="en"/>
              </w:rPr>
            </w:pPr>
          </w:p>
          <w:p w:rsidR="00A350F6" w:rsidRDefault="00A350F6" w:rsidP="000816E6">
            <w:pPr>
              <w:pStyle w:val="BodyText"/>
              <w:rPr>
                <w:rFonts w:cs="Arial"/>
                <w:sz w:val="24"/>
                <w:szCs w:val="22"/>
                <w:lang w:val="en"/>
              </w:rPr>
            </w:pPr>
          </w:p>
          <w:p w:rsidR="00A350F6" w:rsidRDefault="00A350F6" w:rsidP="000816E6">
            <w:pPr>
              <w:pStyle w:val="BodyText"/>
              <w:rPr>
                <w:rFonts w:cs="Arial"/>
                <w:sz w:val="24"/>
                <w:szCs w:val="22"/>
                <w:lang w:val="en"/>
              </w:rPr>
            </w:pPr>
          </w:p>
          <w:p w:rsidR="00A350F6" w:rsidRDefault="00A350F6" w:rsidP="000816E6">
            <w:pPr>
              <w:pStyle w:val="BodyText"/>
              <w:rPr>
                <w:rFonts w:cs="Arial"/>
                <w:sz w:val="24"/>
                <w:szCs w:val="22"/>
                <w:lang w:val="en"/>
              </w:rPr>
            </w:pPr>
          </w:p>
          <w:p w:rsidR="00A350F6" w:rsidRDefault="00A350F6" w:rsidP="000816E6">
            <w:pPr>
              <w:pStyle w:val="BodyText"/>
              <w:rPr>
                <w:rFonts w:cs="Arial"/>
                <w:sz w:val="24"/>
                <w:szCs w:val="22"/>
                <w:lang w:val="en"/>
              </w:rPr>
            </w:pPr>
          </w:p>
          <w:p w:rsidR="00A350F6" w:rsidRDefault="00A350F6" w:rsidP="000816E6">
            <w:pPr>
              <w:pStyle w:val="BodyText"/>
              <w:rPr>
                <w:rFonts w:cs="Arial"/>
                <w:sz w:val="24"/>
                <w:szCs w:val="22"/>
                <w:lang w:val="en"/>
              </w:rPr>
            </w:pPr>
          </w:p>
          <w:p w:rsidR="00A350F6" w:rsidRDefault="00A350F6" w:rsidP="000816E6">
            <w:pPr>
              <w:pStyle w:val="BodyText"/>
              <w:rPr>
                <w:rFonts w:cs="Arial"/>
                <w:sz w:val="24"/>
                <w:szCs w:val="22"/>
                <w:lang w:val="en"/>
              </w:rPr>
            </w:pPr>
          </w:p>
          <w:p w:rsidR="000816E6" w:rsidRDefault="000816E6" w:rsidP="000816E6">
            <w:pPr>
              <w:pStyle w:val="BodyText"/>
              <w:rPr>
                <w:rFonts w:cs="Arial"/>
                <w:sz w:val="24"/>
                <w:szCs w:val="22"/>
                <w:lang w:val="en"/>
              </w:rPr>
            </w:pPr>
          </w:p>
        </w:tc>
      </w:tr>
    </w:tbl>
    <w:p w:rsidR="000816E6" w:rsidRDefault="000816E6" w:rsidP="000816E6">
      <w:pPr>
        <w:pStyle w:val="BodyText"/>
        <w:ind w:left="294"/>
        <w:rPr>
          <w:rFonts w:cs="Arial"/>
          <w:sz w:val="12"/>
          <w:szCs w:val="12"/>
          <w:lang w:val="en"/>
        </w:rPr>
      </w:pPr>
    </w:p>
    <w:p w:rsidR="00A350F6" w:rsidRDefault="00A350F6" w:rsidP="000816E6">
      <w:pPr>
        <w:pStyle w:val="BodyText"/>
        <w:ind w:left="294"/>
        <w:rPr>
          <w:rFonts w:cs="Arial"/>
          <w:sz w:val="12"/>
          <w:szCs w:val="12"/>
          <w:lang w:val="en"/>
        </w:rPr>
      </w:pPr>
    </w:p>
    <w:tbl>
      <w:tblPr>
        <w:tblStyle w:val="TableGrid"/>
        <w:tblW w:w="0" w:type="auto"/>
        <w:tblInd w:w="-318" w:type="dxa"/>
        <w:tblLook w:val="04A0" w:firstRow="1" w:lastRow="0" w:firstColumn="1" w:lastColumn="0" w:noHBand="0" w:noVBand="1"/>
      </w:tblPr>
      <w:tblGrid>
        <w:gridCol w:w="10756"/>
      </w:tblGrid>
      <w:tr w:rsidR="00A350F6" w:rsidTr="00A350F6">
        <w:tc>
          <w:tcPr>
            <w:tcW w:w="10756" w:type="dxa"/>
          </w:tcPr>
          <w:p w:rsidR="00A350F6" w:rsidRPr="00437345" w:rsidRDefault="00A350F6" w:rsidP="00A350F6">
            <w:pPr>
              <w:pStyle w:val="BodyText"/>
              <w:rPr>
                <w:rFonts w:cs="Arial"/>
                <w:b w:val="0"/>
                <w:sz w:val="20"/>
                <w:szCs w:val="22"/>
                <w:lang w:val="en"/>
              </w:rPr>
            </w:pPr>
            <w:r>
              <w:rPr>
                <w:rFonts w:cs="Arial"/>
                <w:b w:val="0"/>
                <w:sz w:val="20"/>
                <w:szCs w:val="22"/>
                <w:lang w:val="en"/>
              </w:rPr>
              <w:t>Please provide information about  timescales and key dates</w:t>
            </w:r>
            <w:r w:rsidRPr="00437345">
              <w:rPr>
                <w:rFonts w:cs="Arial"/>
                <w:b w:val="0"/>
                <w:sz w:val="20"/>
                <w:szCs w:val="22"/>
                <w:lang w:val="en"/>
              </w:rPr>
              <w:t>:</w:t>
            </w:r>
          </w:p>
          <w:p w:rsidR="00A350F6" w:rsidRDefault="00A350F6" w:rsidP="000816E6">
            <w:pPr>
              <w:rPr>
                <w:rFonts w:ascii="Arial" w:hAnsi="Arial"/>
                <w:sz w:val="16"/>
                <w:szCs w:val="16"/>
              </w:rPr>
            </w:pPr>
          </w:p>
          <w:p w:rsidR="00A350F6" w:rsidRDefault="00A350F6" w:rsidP="000816E6">
            <w:pPr>
              <w:rPr>
                <w:rFonts w:ascii="Arial" w:hAnsi="Arial"/>
                <w:sz w:val="16"/>
                <w:szCs w:val="16"/>
              </w:rPr>
            </w:pPr>
          </w:p>
          <w:p w:rsidR="00A350F6" w:rsidRDefault="00A350F6" w:rsidP="000816E6">
            <w:pPr>
              <w:rPr>
                <w:rFonts w:ascii="Arial" w:hAnsi="Arial"/>
                <w:sz w:val="16"/>
                <w:szCs w:val="16"/>
              </w:rPr>
            </w:pPr>
          </w:p>
          <w:p w:rsidR="00A350F6" w:rsidRDefault="00A350F6" w:rsidP="000816E6">
            <w:pPr>
              <w:rPr>
                <w:rFonts w:ascii="Arial" w:hAnsi="Arial"/>
                <w:sz w:val="16"/>
                <w:szCs w:val="16"/>
              </w:rPr>
            </w:pPr>
          </w:p>
          <w:p w:rsidR="00A350F6" w:rsidRDefault="00A350F6" w:rsidP="000816E6">
            <w:pPr>
              <w:rPr>
                <w:rFonts w:ascii="Arial" w:hAnsi="Arial"/>
                <w:sz w:val="16"/>
                <w:szCs w:val="16"/>
              </w:rPr>
            </w:pPr>
          </w:p>
          <w:p w:rsidR="00A350F6" w:rsidRDefault="00A350F6" w:rsidP="000816E6">
            <w:pPr>
              <w:rPr>
                <w:rFonts w:ascii="Arial" w:hAnsi="Arial"/>
                <w:sz w:val="16"/>
                <w:szCs w:val="16"/>
              </w:rPr>
            </w:pPr>
          </w:p>
          <w:p w:rsidR="00A350F6" w:rsidRDefault="00A350F6" w:rsidP="000816E6">
            <w:pPr>
              <w:rPr>
                <w:rFonts w:ascii="Arial" w:hAnsi="Arial"/>
                <w:sz w:val="16"/>
                <w:szCs w:val="16"/>
              </w:rPr>
            </w:pPr>
          </w:p>
          <w:p w:rsidR="00A350F6" w:rsidRDefault="00A350F6" w:rsidP="000816E6">
            <w:pPr>
              <w:rPr>
                <w:rFonts w:ascii="Arial" w:hAnsi="Arial"/>
                <w:sz w:val="16"/>
                <w:szCs w:val="16"/>
              </w:rPr>
            </w:pPr>
          </w:p>
          <w:p w:rsidR="00A350F6" w:rsidRDefault="00A350F6" w:rsidP="000816E6">
            <w:pPr>
              <w:rPr>
                <w:rFonts w:ascii="Arial" w:hAnsi="Arial"/>
                <w:sz w:val="16"/>
                <w:szCs w:val="16"/>
              </w:rPr>
            </w:pPr>
          </w:p>
          <w:p w:rsidR="00A350F6" w:rsidRDefault="00A350F6" w:rsidP="000816E6">
            <w:pPr>
              <w:rPr>
                <w:rFonts w:ascii="Arial" w:hAnsi="Arial"/>
                <w:sz w:val="16"/>
                <w:szCs w:val="16"/>
              </w:rPr>
            </w:pPr>
          </w:p>
          <w:p w:rsidR="00A350F6" w:rsidRDefault="00A350F6" w:rsidP="000816E6">
            <w:pPr>
              <w:rPr>
                <w:rFonts w:ascii="Arial" w:hAnsi="Arial"/>
                <w:sz w:val="16"/>
                <w:szCs w:val="16"/>
              </w:rPr>
            </w:pPr>
          </w:p>
        </w:tc>
      </w:tr>
    </w:tbl>
    <w:p w:rsidR="000816E6" w:rsidRPr="00A350F6" w:rsidRDefault="000816E6" w:rsidP="000816E6">
      <w:pPr>
        <w:rPr>
          <w:rFonts w:ascii="Arial" w:hAnsi="Arial"/>
          <w:sz w:val="8"/>
          <w:szCs w:val="8"/>
        </w:rPr>
      </w:pPr>
    </w:p>
    <w:p w:rsidR="00377E3E" w:rsidRPr="00241895" w:rsidRDefault="00377E3E" w:rsidP="00377E3E">
      <w:pPr>
        <w:pStyle w:val="BodyText"/>
        <w:pBdr>
          <w:bottom w:val="single" w:sz="12" w:space="1" w:color="auto"/>
        </w:pBdr>
        <w:ind w:left="-284"/>
        <w:jc w:val="right"/>
        <w:rPr>
          <w:rStyle w:val="legds2"/>
          <w:rFonts w:cs="Arial"/>
          <w:i/>
          <w:sz w:val="20"/>
          <w:szCs w:val="20"/>
          <w:lang w:val="en"/>
        </w:rPr>
      </w:pPr>
      <w:r w:rsidRPr="00241895">
        <w:rPr>
          <w:rStyle w:val="legds2"/>
          <w:rFonts w:cs="Arial"/>
          <w:i/>
          <w:sz w:val="20"/>
          <w:szCs w:val="20"/>
          <w:lang w:val="en"/>
          <w:specVanish w:val="0"/>
        </w:rPr>
        <w:t>Unless you need to refer to IMCA for another issue, please go to the final page of this form…</w:t>
      </w:r>
    </w:p>
    <w:p w:rsidR="00A350F6" w:rsidRPr="0041750F" w:rsidRDefault="00A350F6" w:rsidP="000816E6">
      <w:pPr>
        <w:ind w:left="-426"/>
        <w:rPr>
          <w:rFonts w:ascii="Arial" w:hAnsi="Arial" w:cs="Arial"/>
          <w:b/>
          <w:sz w:val="10"/>
          <w:szCs w:val="8"/>
        </w:rPr>
      </w:pPr>
    </w:p>
    <w:p w:rsidR="000816E6" w:rsidRPr="00FF21F3" w:rsidRDefault="000816E6" w:rsidP="000816E6">
      <w:pPr>
        <w:ind w:left="-426"/>
        <w:rPr>
          <w:rFonts w:ascii="Arial" w:hAnsi="Arial" w:cs="Arial"/>
          <w:b/>
          <w:sz w:val="28"/>
          <w:szCs w:val="28"/>
        </w:rPr>
      </w:pPr>
      <w:r w:rsidRPr="00FF21F3">
        <w:rPr>
          <w:rFonts w:ascii="Arial" w:hAnsi="Arial" w:cs="Arial"/>
          <w:b/>
          <w:sz w:val="28"/>
          <w:szCs w:val="28"/>
        </w:rPr>
        <w:t>Referrer / Decision Maker Contact Details</w:t>
      </w:r>
      <w:r w:rsidR="0041750F" w:rsidRPr="00FF21F3">
        <w:rPr>
          <w:rFonts w:ascii="Arial" w:hAnsi="Arial" w:cs="Arial"/>
          <w:b/>
          <w:sz w:val="28"/>
          <w:szCs w:val="28"/>
        </w:rPr>
        <w:t>: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6"/>
        <w:gridCol w:w="5256"/>
      </w:tblGrid>
      <w:tr w:rsidR="000816E6" w:rsidRPr="00702BAD" w:rsidTr="000816E6">
        <w:tc>
          <w:tcPr>
            <w:tcW w:w="5376" w:type="dxa"/>
            <w:shd w:val="clear" w:color="auto" w:fill="auto"/>
          </w:tcPr>
          <w:p w:rsidR="000816E6" w:rsidRPr="00702BAD" w:rsidRDefault="000816E6" w:rsidP="000816E6">
            <w:pPr>
              <w:rPr>
                <w:rFonts w:ascii="Arial" w:hAnsi="Arial" w:cs="Arial"/>
                <w:b/>
              </w:rPr>
            </w:pPr>
            <w:r w:rsidRPr="00702BAD">
              <w:rPr>
                <w:rFonts w:ascii="Arial" w:hAnsi="Arial" w:cs="Arial"/>
                <w:b/>
              </w:rPr>
              <w:t>Details of person completing this form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256" w:type="dxa"/>
            <w:shd w:val="clear" w:color="auto" w:fill="auto"/>
          </w:tcPr>
          <w:p w:rsidR="000816E6" w:rsidRPr="00702BAD" w:rsidRDefault="000816E6" w:rsidP="0041750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  <w:r w:rsidRPr="00103A8C">
              <w:rPr>
                <w:rFonts w:ascii="Arial" w:hAnsi="Arial" w:cs="Arial"/>
                <w:b/>
              </w:rPr>
              <w:t xml:space="preserve">etails of the </w:t>
            </w:r>
            <w:r w:rsidR="0041750F">
              <w:rPr>
                <w:rFonts w:ascii="Arial" w:hAnsi="Arial" w:cs="Arial"/>
                <w:b/>
              </w:rPr>
              <w:t xml:space="preserve">decision maker </w:t>
            </w:r>
            <w:r w:rsidR="0041750F">
              <w:rPr>
                <w:rFonts w:ascii="Arial" w:hAnsi="Arial" w:cs="Arial"/>
                <w:b/>
                <w:i/>
                <w:sz w:val="20"/>
              </w:rPr>
              <w:t>(required for accommodation and medical treatment cases</w:t>
            </w:r>
            <w:r w:rsidRPr="00103A8C">
              <w:rPr>
                <w:rFonts w:ascii="Arial" w:hAnsi="Arial" w:cs="Arial"/>
                <w:b/>
                <w:i/>
                <w:sz w:val="20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</w:tr>
      <w:tr w:rsidR="000816E6" w:rsidRPr="00702BAD" w:rsidTr="000816E6">
        <w:tc>
          <w:tcPr>
            <w:tcW w:w="5376" w:type="dxa"/>
            <w:shd w:val="clear" w:color="auto" w:fill="auto"/>
          </w:tcPr>
          <w:p w:rsidR="000816E6" w:rsidRDefault="000816E6" w:rsidP="000816E6">
            <w:pPr>
              <w:rPr>
                <w:rFonts w:ascii="Arial" w:hAnsi="Arial" w:cs="Arial"/>
              </w:rPr>
            </w:pPr>
            <w:r w:rsidRPr="00702BAD">
              <w:rPr>
                <w:rFonts w:ascii="Arial" w:hAnsi="Arial" w:cs="Arial"/>
              </w:rPr>
              <w:t>Name</w:t>
            </w:r>
            <w:r w:rsidR="007729F0">
              <w:rPr>
                <w:rFonts w:ascii="Arial" w:hAnsi="Arial" w:cs="Arial"/>
              </w:rPr>
              <w:t>:</w:t>
            </w:r>
          </w:p>
          <w:p w:rsidR="00A350F6" w:rsidRPr="00A350F6" w:rsidRDefault="00A350F6" w:rsidP="000816E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256" w:type="dxa"/>
            <w:shd w:val="clear" w:color="auto" w:fill="auto"/>
          </w:tcPr>
          <w:p w:rsidR="000816E6" w:rsidRPr="00702BAD" w:rsidRDefault="000816E6" w:rsidP="000816E6">
            <w:pPr>
              <w:rPr>
                <w:rFonts w:ascii="Arial" w:hAnsi="Arial" w:cs="Arial"/>
              </w:rPr>
            </w:pPr>
            <w:r w:rsidRPr="00702BAD">
              <w:rPr>
                <w:rFonts w:ascii="Arial" w:hAnsi="Arial" w:cs="Arial"/>
              </w:rPr>
              <w:t>Name</w:t>
            </w:r>
            <w:r w:rsidR="007729F0">
              <w:rPr>
                <w:rFonts w:ascii="Arial" w:hAnsi="Arial" w:cs="Arial"/>
              </w:rPr>
              <w:t>:</w:t>
            </w:r>
          </w:p>
        </w:tc>
      </w:tr>
      <w:tr w:rsidR="000816E6" w:rsidRPr="00702BAD" w:rsidTr="000816E6">
        <w:tc>
          <w:tcPr>
            <w:tcW w:w="5376" w:type="dxa"/>
            <w:shd w:val="clear" w:color="auto" w:fill="auto"/>
          </w:tcPr>
          <w:p w:rsidR="000816E6" w:rsidRDefault="000816E6" w:rsidP="000816E6">
            <w:pPr>
              <w:rPr>
                <w:rFonts w:ascii="Arial" w:hAnsi="Arial" w:cs="Arial"/>
              </w:rPr>
            </w:pPr>
            <w:r w:rsidRPr="00702BAD">
              <w:rPr>
                <w:rFonts w:ascii="Arial" w:hAnsi="Arial" w:cs="Arial"/>
              </w:rPr>
              <w:t>Job</w:t>
            </w:r>
            <w:r>
              <w:rPr>
                <w:rFonts w:ascii="Arial" w:hAnsi="Arial" w:cs="Arial"/>
              </w:rPr>
              <w:t xml:space="preserve"> Title</w:t>
            </w:r>
            <w:r w:rsidR="007729F0">
              <w:rPr>
                <w:rFonts w:ascii="Arial" w:hAnsi="Arial" w:cs="Arial"/>
              </w:rPr>
              <w:t>:</w:t>
            </w:r>
          </w:p>
          <w:p w:rsidR="00A350F6" w:rsidRPr="00A350F6" w:rsidRDefault="00A350F6" w:rsidP="000816E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256" w:type="dxa"/>
            <w:shd w:val="clear" w:color="auto" w:fill="auto"/>
          </w:tcPr>
          <w:p w:rsidR="000816E6" w:rsidRPr="00702BAD" w:rsidRDefault="000816E6" w:rsidP="000816E6">
            <w:pPr>
              <w:rPr>
                <w:rFonts w:ascii="Arial" w:hAnsi="Arial" w:cs="Arial"/>
              </w:rPr>
            </w:pPr>
            <w:r w:rsidRPr="00702BAD">
              <w:rPr>
                <w:rFonts w:ascii="Arial" w:hAnsi="Arial" w:cs="Arial"/>
              </w:rPr>
              <w:t>Job</w:t>
            </w:r>
            <w:r>
              <w:rPr>
                <w:rFonts w:ascii="Arial" w:hAnsi="Arial" w:cs="Arial"/>
              </w:rPr>
              <w:t xml:space="preserve"> Title</w:t>
            </w:r>
            <w:r w:rsidR="007729F0">
              <w:rPr>
                <w:rFonts w:ascii="Arial" w:hAnsi="Arial" w:cs="Arial"/>
              </w:rPr>
              <w:t>:</w:t>
            </w:r>
          </w:p>
        </w:tc>
      </w:tr>
      <w:tr w:rsidR="000816E6" w:rsidRPr="00702BAD" w:rsidTr="000816E6">
        <w:tc>
          <w:tcPr>
            <w:tcW w:w="5376" w:type="dxa"/>
            <w:shd w:val="clear" w:color="auto" w:fill="auto"/>
          </w:tcPr>
          <w:p w:rsidR="000816E6" w:rsidRDefault="000816E6" w:rsidP="000816E6">
            <w:pPr>
              <w:rPr>
                <w:rFonts w:ascii="Arial" w:hAnsi="Arial" w:cs="Arial"/>
              </w:rPr>
            </w:pPr>
            <w:r w:rsidRPr="00702BAD">
              <w:rPr>
                <w:rFonts w:ascii="Arial" w:hAnsi="Arial" w:cs="Arial"/>
              </w:rPr>
              <w:t>Organisation</w:t>
            </w:r>
            <w:r w:rsidR="007729F0">
              <w:rPr>
                <w:rFonts w:ascii="Arial" w:hAnsi="Arial" w:cs="Arial"/>
              </w:rPr>
              <w:t>:</w:t>
            </w:r>
          </w:p>
          <w:p w:rsidR="00A350F6" w:rsidRPr="00A350F6" w:rsidRDefault="00A350F6" w:rsidP="000816E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256" w:type="dxa"/>
            <w:shd w:val="clear" w:color="auto" w:fill="auto"/>
          </w:tcPr>
          <w:p w:rsidR="000816E6" w:rsidRDefault="000816E6" w:rsidP="000816E6">
            <w:pPr>
              <w:rPr>
                <w:rFonts w:ascii="Arial" w:hAnsi="Arial" w:cs="Arial"/>
              </w:rPr>
            </w:pPr>
            <w:r w:rsidRPr="00702BAD">
              <w:rPr>
                <w:rFonts w:ascii="Arial" w:hAnsi="Arial" w:cs="Arial"/>
              </w:rPr>
              <w:t>Organisation</w:t>
            </w:r>
            <w:r w:rsidR="007729F0">
              <w:rPr>
                <w:rFonts w:ascii="Arial" w:hAnsi="Arial" w:cs="Arial"/>
              </w:rPr>
              <w:t>:</w:t>
            </w:r>
          </w:p>
          <w:p w:rsidR="00A350F6" w:rsidRPr="00A350F6" w:rsidRDefault="00A350F6" w:rsidP="000816E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0816E6" w:rsidRPr="00702BAD" w:rsidTr="000816E6">
        <w:tc>
          <w:tcPr>
            <w:tcW w:w="5376" w:type="dxa"/>
            <w:shd w:val="clear" w:color="auto" w:fill="auto"/>
          </w:tcPr>
          <w:p w:rsidR="000816E6" w:rsidRPr="00702BAD" w:rsidRDefault="000816E6" w:rsidP="000816E6">
            <w:pPr>
              <w:rPr>
                <w:rFonts w:ascii="Arial" w:hAnsi="Arial" w:cs="Arial"/>
              </w:rPr>
            </w:pPr>
            <w:r w:rsidRPr="00702BAD">
              <w:rPr>
                <w:rFonts w:ascii="Arial" w:hAnsi="Arial" w:cs="Arial"/>
              </w:rPr>
              <w:t>Address</w:t>
            </w:r>
            <w:r w:rsidR="007729F0">
              <w:rPr>
                <w:rFonts w:ascii="Arial" w:hAnsi="Arial" w:cs="Arial"/>
              </w:rPr>
              <w:t>:</w:t>
            </w:r>
          </w:p>
          <w:p w:rsidR="000816E6" w:rsidRPr="00702BAD" w:rsidRDefault="000816E6" w:rsidP="000816E6">
            <w:pPr>
              <w:rPr>
                <w:rFonts w:ascii="Arial" w:hAnsi="Arial" w:cs="Arial"/>
              </w:rPr>
            </w:pPr>
          </w:p>
          <w:p w:rsidR="000816E6" w:rsidRPr="00702BAD" w:rsidRDefault="000816E6" w:rsidP="000816E6">
            <w:pPr>
              <w:rPr>
                <w:rFonts w:ascii="Arial" w:hAnsi="Arial" w:cs="Arial"/>
              </w:rPr>
            </w:pPr>
          </w:p>
        </w:tc>
        <w:tc>
          <w:tcPr>
            <w:tcW w:w="5256" w:type="dxa"/>
            <w:shd w:val="clear" w:color="auto" w:fill="auto"/>
          </w:tcPr>
          <w:p w:rsidR="000816E6" w:rsidRPr="00702BAD" w:rsidRDefault="000816E6" w:rsidP="000816E6">
            <w:pPr>
              <w:rPr>
                <w:rFonts w:ascii="Arial" w:hAnsi="Arial" w:cs="Arial"/>
              </w:rPr>
            </w:pPr>
            <w:r w:rsidRPr="00702BAD">
              <w:rPr>
                <w:rFonts w:ascii="Arial" w:hAnsi="Arial" w:cs="Arial"/>
              </w:rPr>
              <w:t>Address</w:t>
            </w:r>
            <w:r w:rsidR="007729F0">
              <w:rPr>
                <w:rFonts w:ascii="Arial" w:hAnsi="Arial" w:cs="Arial"/>
              </w:rPr>
              <w:t>:</w:t>
            </w:r>
          </w:p>
        </w:tc>
      </w:tr>
      <w:tr w:rsidR="000816E6" w:rsidRPr="00702BAD" w:rsidTr="000816E6">
        <w:tc>
          <w:tcPr>
            <w:tcW w:w="5376" w:type="dxa"/>
            <w:shd w:val="clear" w:color="auto" w:fill="auto"/>
          </w:tcPr>
          <w:p w:rsidR="000816E6" w:rsidRDefault="000816E6" w:rsidP="000816E6">
            <w:pPr>
              <w:rPr>
                <w:rFonts w:ascii="Arial" w:hAnsi="Arial" w:cs="Arial"/>
              </w:rPr>
            </w:pPr>
            <w:r w:rsidRPr="00702BAD">
              <w:rPr>
                <w:rFonts w:ascii="Arial" w:hAnsi="Arial" w:cs="Arial"/>
              </w:rPr>
              <w:t>Telephone</w:t>
            </w:r>
            <w:r w:rsidR="007729F0">
              <w:rPr>
                <w:rFonts w:ascii="Arial" w:hAnsi="Arial" w:cs="Arial"/>
              </w:rPr>
              <w:t>:</w:t>
            </w:r>
          </w:p>
          <w:p w:rsidR="00A350F6" w:rsidRPr="00A350F6" w:rsidRDefault="00A350F6" w:rsidP="000816E6">
            <w:pPr>
              <w:rPr>
                <w:rFonts w:ascii="Arial" w:hAnsi="Arial" w:cs="Arial"/>
                <w:sz w:val="8"/>
                <w:szCs w:val="8"/>
              </w:rPr>
            </w:pPr>
          </w:p>
          <w:p w:rsidR="000816E6" w:rsidRDefault="00A350F6" w:rsidP="000816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0816E6" w:rsidRPr="00702BAD">
              <w:rPr>
                <w:rFonts w:ascii="Arial" w:hAnsi="Arial" w:cs="Arial"/>
              </w:rPr>
              <w:t>obile</w:t>
            </w:r>
            <w:r w:rsidR="007729F0">
              <w:rPr>
                <w:rFonts w:ascii="Arial" w:hAnsi="Arial" w:cs="Arial"/>
              </w:rPr>
              <w:t>:</w:t>
            </w:r>
          </w:p>
          <w:p w:rsidR="00A350F6" w:rsidRPr="00A350F6" w:rsidRDefault="00A350F6" w:rsidP="000816E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256" w:type="dxa"/>
            <w:shd w:val="clear" w:color="auto" w:fill="auto"/>
          </w:tcPr>
          <w:p w:rsidR="000816E6" w:rsidRDefault="000816E6" w:rsidP="000816E6">
            <w:pPr>
              <w:rPr>
                <w:rFonts w:ascii="Arial" w:hAnsi="Arial" w:cs="Arial"/>
              </w:rPr>
            </w:pPr>
            <w:r w:rsidRPr="00702BAD">
              <w:rPr>
                <w:rFonts w:ascii="Arial" w:hAnsi="Arial" w:cs="Arial"/>
              </w:rPr>
              <w:t>Telephone</w:t>
            </w:r>
            <w:r w:rsidR="007729F0">
              <w:rPr>
                <w:rFonts w:ascii="Arial" w:hAnsi="Arial" w:cs="Arial"/>
              </w:rPr>
              <w:t>:</w:t>
            </w:r>
          </w:p>
          <w:p w:rsidR="00A350F6" w:rsidRPr="00A350F6" w:rsidRDefault="00A350F6" w:rsidP="000816E6">
            <w:pPr>
              <w:rPr>
                <w:rFonts w:ascii="Arial" w:hAnsi="Arial" w:cs="Arial"/>
                <w:sz w:val="8"/>
                <w:szCs w:val="8"/>
              </w:rPr>
            </w:pPr>
          </w:p>
          <w:p w:rsidR="000816E6" w:rsidRPr="00702BAD" w:rsidRDefault="00A350F6" w:rsidP="000816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0816E6" w:rsidRPr="00702BAD">
              <w:rPr>
                <w:rFonts w:ascii="Arial" w:hAnsi="Arial" w:cs="Arial"/>
              </w:rPr>
              <w:t>obile</w:t>
            </w:r>
            <w:r w:rsidR="007729F0">
              <w:rPr>
                <w:rFonts w:ascii="Arial" w:hAnsi="Arial" w:cs="Arial"/>
              </w:rPr>
              <w:t>:</w:t>
            </w:r>
          </w:p>
        </w:tc>
      </w:tr>
      <w:tr w:rsidR="000816E6" w:rsidRPr="00702BAD" w:rsidTr="000816E6">
        <w:tc>
          <w:tcPr>
            <w:tcW w:w="5376" w:type="dxa"/>
            <w:shd w:val="clear" w:color="auto" w:fill="auto"/>
          </w:tcPr>
          <w:p w:rsidR="000816E6" w:rsidRDefault="000816E6" w:rsidP="000816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A350F6" w:rsidRPr="00702BAD">
              <w:rPr>
                <w:rFonts w:ascii="Arial" w:hAnsi="Arial" w:cs="Arial"/>
              </w:rPr>
              <w:t>Email</w:t>
            </w:r>
            <w:r w:rsidR="007729F0">
              <w:rPr>
                <w:rFonts w:ascii="Arial" w:hAnsi="Arial" w:cs="Arial"/>
              </w:rPr>
              <w:t>:</w:t>
            </w:r>
          </w:p>
          <w:p w:rsidR="00A350F6" w:rsidRPr="00A350F6" w:rsidRDefault="00A350F6" w:rsidP="000816E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256" w:type="dxa"/>
            <w:shd w:val="clear" w:color="auto" w:fill="auto"/>
          </w:tcPr>
          <w:p w:rsidR="000816E6" w:rsidRPr="00702BAD" w:rsidRDefault="000816E6" w:rsidP="000816E6">
            <w:pPr>
              <w:rPr>
                <w:rFonts w:ascii="Arial" w:hAnsi="Arial" w:cs="Arial"/>
              </w:rPr>
            </w:pPr>
            <w:r w:rsidRPr="00702BAD">
              <w:rPr>
                <w:rFonts w:ascii="Arial" w:hAnsi="Arial" w:cs="Arial"/>
              </w:rPr>
              <w:t>Email</w:t>
            </w:r>
            <w:r w:rsidR="007729F0">
              <w:rPr>
                <w:rFonts w:ascii="Arial" w:hAnsi="Arial" w:cs="Arial"/>
              </w:rPr>
              <w:t>:</w:t>
            </w:r>
          </w:p>
        </w:tc>
      </w:tr>
      <w:tr w:rsidR="000816E6" w:rsidRPr="00702BAD" w:rsidTr="000816E6">
        <w:tc>
          <w:tcPr>
            <w:tcW w:w="10632" w:type="dxa"/>
            <w:gridSpan w:val="2"/>
            <w:shd w:val="clear" w:color="auto" w:fill="auto"/>
          </w:tcPr>
          <w:p w:rsidR="000816E6" w:rsidRPr="00702BAD" w:rsidRDefault="000816E6" w:rsidP="000816E6">
            <w:pPr>
              <w:rPr>
                <w:rFonts w:ascii="Arial" w:hAnsi="Arial"/>
                <w:b/>
              </w:rPr>
            </w:pPr>
            <w:r w:rsidRPr="00702BAD">
              <w:rPr>
                <w:rFonts w:ascii="Arial" w:hAnsi="Arial"/>
                <w:b/>
              </w:rPr>
              <w:t>I am</w:t>
            </w:r>
            <w:r w:rsidRPr="006E52D8">
              <w:rPr>
                <w:rFonts w:ascii="Arial" w:hAnsi="Arial"/>
                <w:b/>
              </w:rPr>
              <w:t xml:space="preserve"> </w:t>
            </w:r>
            <w:r w:rsidRPr="00103A8C">
              <w:rPr>
                <w:rFonts w:ascii="Arial" w:hAnsi="Arial"/>
                <w:b/>
              </w:rPr>
              <w:t>instructing / referring to the</w:t>
            </w:r>
            <w:r w:rsidR="00FF21F3">
              <w:rPr>
                <w:rFonts w:ascii="Arial" w:hAnsi="Arial"/>
                <w:b/>
              </w:rPr>
              <w:t xml:space="preserve"> HertsHelp</w:t>
            </w:r>
            <w:r w:rsidRPr="00103A8C">
              <w:rPr>
                <w:rFonts w:ascii="Arial" w:hAnsi="Arial"/>
                <w:b/>
              </w:rPr>
              <w:t xml:space="preserve"> IMCA service to undertake this work.  I am authorised by the NHS organisation or Local Authority to make this referral / make the best interests decision. </w:t>
            </w:r>
            <w:r w:rsidRPr="00103A8C">
              <w:rPr>
                <w:rFonts w:ascii="Arial" w:hAnsi="Arial"/>
                <w:i/>
                <w:sz w:val="22"/>
                <w:szCs w:val="22"/>
                <w:u w:val="single"/>
              </w:rPr>
              <w:t>(delete as required)</w:t>
            </w:r>
          </w:p>
        </w:tc>
      </w:tr>
      <w:tr w:rsidR="000816E6" w:rsidRPr="00702BAD" w:rsidTr="000816E6">
        <w:tc>
          <w:tcPr>
            <w:tcW w:w="10632" w:type="dxa"/>
            <w:gridSpan w:val="2"/>
            <w:shd w:val="clear" w:color="auto" w:fill="auto"/>
          </w:tcPr>
          <w:p w:rsidR="000816E6" w:rsidRPr="00702BAD" w:rsidRDefault="000816E6" w:rsidP="000816E6">
            <w:pPr>
              <w:rPr>
                <w:rFonts w:ascii="Arial" w:hAnsi="Arial"/>
              </w:rPr>
            </w:pPr>
            <w:r w:rsidRPr="00702BAD">
              <w:rPr>
                <w:rFonts w:ascii="Arial" w:hAnsi="Arial"/>
              </w:rPr>
              <w:t xml:space="preserve">Signed                                                           Date                              </w:t>
            </w:r>
          </w:p>
          <w:p w:rsidR="000816E6" w:rsidRPr="00702BAD" w:rsidRDefault="000816E6" w:rsidP="000816E6">
            <w:pPr>
              <w:rPr>
                <w:rFonts w:ascii="Arial" w:hAnsi="Arial"/>
              </w:rPr>
            </w:pPr>
          </w:p>
        </w:tc>
      </w:tr>
      <w:tr w:rsidR="000816E6" w:rsidRPr="00702BAD" w:rsidTr="000816E6">
        <w:tc>
          <w:tcPr>
            <w:tcW w:w="10632" w:type="dxa"/>
            <w:gridSpan w:val="2"/>
            <w:shd w:val="clear" w:color="auto" w:fill="auto"/>
          </w:tcPr>
          <w:p w:rsidR="000816E6" w:rsidRPr="00702BAD" w:rsidRDefault="000816E6" w:rsidP="000816E6">
            <w:pPr>
              <w:rPr>
                <w:rFonts w:ascii="Arial" w:hAnsi="Arial"/>
              </w:rPr>
            </w:pPr>
            <w:r w:rsidRPr="00702BAD">
              <w:rPr>
                <w:rFonts w:ascii="Arial" w:hAnsi="Arial"/>
              </w:rPr>
              <w:t xml:space="preserve">Name (please print)                                      Relationship to </w:t>
            </w:r>
            <w:r w:rsidR="0053466E">
              <w:rPr>
                <w:rFonts w:ascii="Arial" w:hAnsi="Arial"/>
              </w:rPr>
              <w:t>P</w:t>
            </w:r>
            <w:r w:rsidRPr="00702BAD">
              <w:rPr>
                <w:rFonts w:ascii="Arial" w:hAnsi="Arial"/>
              </w:rPr>
              <w:t xml:space="preserve">                      </w:t>
            </w:r>
          </w:p>
          <w:p w:rsidR="000816E6" w:rsidRPr="00702BAD" w:rsidRDefault="000816E6" w:rsidP="000816E6">
            <w:pPr>
              <w:rPr>
                <w:rFonts w:ascii="Arial" w:hAnsi="Arial"/>
              </w:rPr>
            </w:pPr>
          </w:p>
        </w:tc>
      </w:tr>
    </w:tbl>
    <w:p w:rsidR="000816E6" w:rsidRPr="00A1164C" w:rsidRDefault="000816E6" w:rsidP="000816E6">
      <w:pPr>
        <w:rPr>
          <w:rFonts w:ascii="Arial" w:hAnsi="Arial"/>
          <w:sz w:val="14"/>
          <w:szCs w:val="16"/>
        </w:rPr>
      </w:pPr>
    </w:p>
    <w:p w:rsidR="000816E6" w:rsidRPr="0041750F" w:rsidRDefault="000816E6" w:rsidP="000816E6">
      <w:pPr>
        <w:pStyle w:val="Heading2"/>
        <w:ind w:left="-426"/>
        <w:rPr>
          <w:i/>
          <w:sz w:val="24"/>
        </w:rPr>
      </w:pPr>
      <w:r w:rsidRPr="0041750F">
        <w:rPr>
          <w:b/>
        </w:rPr>
        <w:t>Monitoring Information</w:t>
      </w:r>
    </w:p>
    <w:p w:rsidR="000816E6" w:rsidRPr="00A1164C" w:rsidRDefault="000816E6" w:rsidP="000816E6">
      <w:pPr>
        <w:jc w:val="both"/>
        <w:rPr>
          <w:rFonts w:ascii="Arial" w:hAnsi="Arial" w:cs="Arial"/>
          <w:sz w:val="14"/>
          <w:szCs w:val="16"/>
        </w:rPr>
      </w:pPr>
    </w:p>
    <w:tbl>
      <w:tblPr>
        <w:tblW w:w="1035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5A0" w:firstRow="1" w:lastRow="0" w:firstColumn="1" w:lastColumn="1" w:noHBand="0" w:noVBand="1"/>
      </w:tblPr>
      <w:tblGrid>
        <w:gridCol w:w="1636"/>
        <w:gridCol w:w="393"/>
        <w:gridCol w:w="1231"/>
        <w:gridCol w:w="402"/>
        <w:gridCol w:w="2372"/>
        <w:gridCol w:w="425"/>
        <w:gridCol w:w="1706"/>
        <w:gridCol w:w="394"/>
        <w:gridCol w:w="1277"/>
        <w:gridCol w:w="517"/>
      </w:tblGrid>
      <w:tr w:rsidR="000816E6" w:rsidRPr="00CA4032" w:rsidTr="000816E6">
        <w:trPr>
          <w:trHeight w:val="243"/>
        </w:trPr>
        <w:tc>
          <w:tcPr>
            <w:tcW w:w="103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16E6" w:rsidRPr="00CA4032" w:rsidRDefault="000816E6" w:rsidP="000816E6">
            <w:pPr>
              <w:jc w:val="both"/>
              <w:rPr>
                <w:rFonts w:ascii="Arial" w:hAnsi="Arial" w:cs="Arial"/>
                <w:b/>
                <w:color w:val="F2F2F2"/>
              </w:rPr>
            </w:pPr>
            <w:r w:rsidRPr="00CA4032">
              <w:rPr>
                <w:rFonts w:ascii="Arial" w:hAnsi="Arial" w:cs="Arial"/>
                <w:b/>
              </w:rPr>
              <w:t>Ethnicity</w:t>
            </w:r>
          </w:p>
        </w:tc>
      </w:tr>
      <w:tr w:rsidR="000816E6" w:rsidTr="000816E6"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6E6" w:rsidRDefault="000816E6" w:rsidP="000816E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Asian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6E6" w:rsidRDefault="000816E6" w:rsidP="000816E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Black</w:t>
            </w:r>
          </w:p>
        </w:tc>
        <w:tc>
          <w:tcPr>
            <w:tcW w:w="2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6E6" w:rsidRDefault="000816E6" w:rsidP="000816E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Mixed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6E6" w:rsidRDefault="000816E6" w:rsidP="000816E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White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E6" w:rsidRDefault="000816E6" w:rsidP="000816E6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0816E6" w:rsidRPr="00EF2BB7" w:rsidTr="000816E6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6E6" w:rsidRPr="007729F0" w:rsidRDefault="000816E6" w:rsidP="000816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29F0">
              <w:rPr>
                <w:rFonts w:ascii="Arial" w:hAnsi="Arial" w:cs="Arial"/>
                <w:sz w:val="20"/>
                <w:szCs w:val="20"/>
              </w:rPr>
              <w:t>British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E6" w:rsidRPr="007729F0" w:rsidRDefault="000816E6" w:rsidP="000816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6E6" w:rsidRPr="007729F0" w:rsidRDefault="000816E6" w:rsidP="000816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29F0">
              <w:rPr>
                <w:rFonts w:ascii="Arial" w:hAnsi="Arial" w:cs="Arial"/>
                <w:sz w:val="20"/>
                <w:szCs w:val="20"/>
              </w:rPr>
              <w:t>British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E6" w:rsidRPr="007729F0" w:rsidRDefault="000816E6" w:rsidP="000816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6E6" w:rsidRPr="007729F0" w:rsidRDefault="000816E6" w:rsidP="000816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29F0">
              <w:rPr>
                <w:rFonts w:ascii="Arial" w:hAnsi="Arial" w:cs="Arial"/>
                <w:sz w:val="20"/>
                <w:szCs w:val="20"/>
              </w:rPr>
              <w:t>British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E6" w:rsidRPr="007729F0" w:rsidRDefault="000816E6" w:rsidP="000816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6E6" w:rsidRPr="007729F0" w:rsidRDefault="000816E6" w:rsidP="000816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29F0">
              <w:rPr>
                <w:rFonts w:ascii="Arial" w:hAnsi="Arial" w:cs="Arial"/>
                <w:sz w:val="20"/>
                <w:szCs w:val="20"/>
              </w:rPr>
              <w:t>British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E6" w:rsidRPr="007729F0" w:rsidRDefault="000816E6" w:rsidP="000816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6E6" w:rsidRPr="007729F0" w:rsidRDefault="000816E6" w:rsidP="000816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29F0">
              <w:rPr>
                <w:rFonts w:ascii="Arial" w:hAnsi="Arial" w:cs="Arial"/>
                <w:sz w:val="20"/>
                <w:szCs w:val="20"/>
              </w:rPr>
              <w:t>Other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E6" w:rsidRPr="007729F0" w:rsidRDefault="000816E6" w:rsidP="000816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16E6" w:rsidRPr="00EF2BB7" w:rsidTr="000816E6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6E6" w:rsidRPr="007729F0" w:rsidRDefault="000816E6" w:rsidP="000816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29F0">
              <w:rPr>
                <w:rFonts w:ascii="Arial" w:hAnsi="Arial" w:cs="Arial"/>
                <w:sz w:val="20"/>
                <w:szCs w:val="20"/>
              </w:rPr>
              <w:t xml:space="preserve">Bangladeshi 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E6" w:rsidRPr="007729F0" w:rsidRDefault="000816E6" w:rsidP="000816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6E6" w:rsidRPr="007729F0" w:rsidRDefault="000816E6" w:rsidP="000816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29F0">
              <w:rPr>
                <w:rFonts w:ascii="Arial" w:hAnsi="Arial" w:cs="Arial"/>
                <w:sz w:val="20"/>
                <w:szCs w:val="20"/>
              </w:rPr>
              <w:t>African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E6" w:rsidRPr="007729F0" w:rsidRDefault="000816E6" w:rsidP="000816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6E6" w:rsidRPr="007729F0" w:rsidRDefault="000816E6" w:rsidP="000816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29F0">
              <w:rPr>
                <w:rFonts w:ascii="Arial" w:hAnsi="Arial" w:cs="Arial"/>
                <w:sz w:val="20"/>
                <w:szCs w:val="20"/>
              </w:rPr>
              <w:t>Asian / White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E6" w:rsidRPr="007729F0" w:rsidRDefault="000816E6" w:rsidP="000816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6E6" w:rsidRPr="007729F0" w:rsidRDefault="000816E6" w:rsidP="000816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29F0">
              <w:rPr>
                <w:rFonts w:ascii="Arial" w:hAnsi="Arial" w:cs="Arial"/>
                <w:sz w:val="20"/>
                <w:szCs w:val="20"/>
              </w:rPr>
              <w:t>Irish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E6" w:rsidRPr="007729F0" w:rsidRDefault="000816E6" w:rsidP="000816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6E6" w:rsidRPr="007729F0" w:rsidRDefault="000816E6" w:rsidP="000816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29F0">
              <w:rPr>
                <w:rFonts w:ascii="Arial" w:hAnsi="Arial" w:cs="Arial"/>
                <w:sz w:val="20"/>
                <w:szCs w:val="20"/>
              </w:rPr>
              <w:t>Declined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E6" w:rsidRPr="007729F0" w:rsidRDefault="000816E6" w:rsidP="000816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16E6" w:rsidRPr="00EF2BB7" w:rsidTr="000816E6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6E6" w:rsidRPr="007729F0" w:rsidRDefault="000816E6" w:rsidP="000816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29F0">
              <w:rPr>
                <w:rFonts w:ascii="Arial" w:hAnsi="Arial" w:cs="Arial"/>
                <w:sz w:val="20"/>
                <w:szCs w:val="20"/>
              </w:rPr>
              <w:t>Chinese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E6" w:rsidRPr="007729F0" w:rsidRDefault="000816E6" w:rsidP="000816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6E6" w:rsidRPr="007729F0" w:rsidRDefault="000816E6" w:rsidP="000816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29F0">
              <w:rPr>
                <w:rFonts w:ascii="Arial" w:hAnsi="Arial" w:cs="Arial"/>
                <w:sz w:val="20"/>
                <w:szCs w:val="20"/>
              </w:rPr>
              <w:t>Caribbean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E6" w:rsidRPr="007729F0" w:rsidRDefault="000816E6" w:rsidP="000816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6E6" w:rsidRPr="007729F0" w:rsidRDefault="000816E6" w:rsidP="000816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29F0">
              <w:rPr>
                <w:rFonts w:ascii="Arial" w:hAnsi="Arial" w:cs="Arial"/>
                <w:sz w:val="20"/>
                <w:szCs w:val="20"/>
              </w:rPr>
              <w:t>Black African / White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E6" w:rsidRPr="007729F0" w:rsidRDefault="000816E6" w:rsidP="000816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6E6" w:rsidRPr="007729F0" w:rsidRDefault="000816E6" w:rsidP="000816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29F0">
              <w:rPr>
                <w:rFonts w:ascii="Arial" w:hAnsi="Arial" w:cs="Arial"/>
                <w:sz w:val="20"/>
                <w:szCs w:val="20"/>
              </w:rPr>
              <w:t>Other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E6" w:rsidRPr="007729F0" w:rsidRDefault="000816E6" w:rsidP="000816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6E6" w:rsidRPr="007729F0" w:rsidRDefault="000816E6" w:rsidP="000816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29F0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E6" w:rsidRPr="007729F0" w:rsidRDefault="000816E6" w:rsidP="000816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16E6" w:rsidRPr="00EF2BB7" w:rsidTr="000816E6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6E6" w:rsidRPr="007729F0" w:rsidRDefault="000816E6" w:rsidP="000816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29F0">
              <w:rPr>
                <w:rFonts w:ascii="Arial" w:hAnsi="Arial" w:cs="Arial"/>
                <w:sz w:val="20"/>
                <w:szCs w:val="20"/>
              </w:rPr>
              <w:t>Indian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E6" w:rsidRPr="007729F0" w:rsidRDefault="000816E6" w:rsidP="000816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6E6" w:rsidRPr="007729F0" w:rsidRDefault="000816E6" w:rsidP="000816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29F0">
              <w:rPr>
                <w:rFonts w:ascii="Arial" w:hAnsi="Arial" w:cs="Arial"/>
                <w:sz w:val="20"/>
                <w:szCs w:val="20"/>
              </w:rPr>
              <w:t>Other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E6" w:rsidRPr="007729F0" w:rsidRDefault="000816E6" w:rsidP="000816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6E6" w:rsidRPr="007729F0" w:rsidRDefault="000816E6" w:rsidP="000816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29F0">
              <w:rPr>
                <w:rFonts w:ascii="Arial" w:hAnsi="Arial" w:cs="Arial"/>
                <w:sz w:val="20"/>
                <w:szCs w:val="20"/>
              </w:rPr>
              <w:t>Black Caribbean / White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E6" w:rsidRPr="007729F0" w:rsidRDefault="000816E6" w:rsidP="000816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816E6" w:rsidRPr="007729F0" w:rsidRDefault="000816E6" w:rsidP="000816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16E6" w:rsidRPr="007729F0" w:rsidRDefault="000816E6" w:rsidP="000816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16E6" w:rsidRPr="00EF2BB7" w:rsidTr="000816E6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6E6" w:rsidRPr="007729F0" w:rsidRDefault="000816E6" w:rsidP="000816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29F0">
              <w:rPr>
                <w:rFonts w:ascii="Arial" w:hAnsi="Arial" w:cs="Arial"/>
                <w:sz w:val="20"/>
                <w:szCs w:val="20"/>
              </w:rPr>
              <w:t>Pakistani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E6" w:rsidRPr="007729F0" w:rsidRDefault="000816E6" w:rsidP="000816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16E6" w:rsidRPr="007729F0" w:rsidRDefault="000816E6" w:rsidP="000816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6E6" w:rsidRPr="007729F0" w:rsidRDefault="000816E6" w:rsidP="000816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29F0">
              <w:rPr>
                <w:rFonts w:ascii="Arial" w:hAnsi="Arial" w:cs="Arial"/>
                <w:sz w:val="20"/>
                <w:szCs w:val="20"/>
              </w:rPr>
              <w:t>Other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E6" w:rsidRPr="007729F0" w:rsidRDefault="000816E6" w:rsidP="000816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16E6" w:rsidRPr="007729F0" w:rsidRDefault="000816E6" w:rsidP="000816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16E6" w:rsidRPr="007729F0" w:rsidRDefault="000816E6" w:rsidP="000816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16E6" w:rsidRPr="00EF2BB7" w:rsidTr="000816E6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6E6" w:rsidRPr="007729F0" w:rsidRDefault="000816E6" w:rsidP="000816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29F0">
              <w:rPr>
                <w:rFonts w:ascii="Arial" w:hAnsi="Arial" w:cs="Arial"/>
                <w:sz w:val="20"/>
                <w:szCs w:val="20"/>
              </w:rPr>
              <w:t>Other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E6" w:rsidRPr="007729F0" w:rsidRDefault="000816E6" w:rsidP="000816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816E6" w:rsidRPr="007729F0" w:rsidRDefault="000816E6" w:rsidP="000816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816E6" w:rsidRPr="007729F0" w:rsidRDefault="000816E6" w:rsidP="000816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816E6" w:rsidRDefault="000816E6" w:rsidP="000816E6">
      <w:pPr>
        <w:jc w:val="both"/>
        <w:rPr>
          <w:rFonts w:ascii="Arial" w:hAnsi="Arial" w:cs="Arial"/>
        </w:rPr>
      </w:pPr>
    </w:p>
    <w:tbl>
      <w:tblPr>
        <w:tblW w:w="1035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5A0" w:firstRow="1" w:lastRow="0" w:firstColumn="1" w:lastColumn="1" w:noHBand="0" w:noVBand="1"/>
      </w:tblPr>
      <w:tblGrid>
        <w:gridCol w:w="1702"/>
        <w:gridCol w:w="425"/>
        <w:gridCol w:w="1987"/>
        <w:gridCol w:w="425"/>
        <w:gridCol w:w="1560"/>
        <w:gridCol w:w="426"/>
        <w:gridCol w:w="3403"/>
        <w:gridCol w:w="425"/>
      </w:tblGrid>
      <w:tr w:rsidR="000816E6" w:rsidRPr="00CA4032" w:rsidTr="000816E6">
        <w:trPr>
          <w:trHeight w:val="47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16E6" w:rsidRPr="00CA4032" w:rsidRDefault="000816E6" w:rsidP="000816E6">
            <w:pPr>
              <w:jc w:val="both"/>
              <w:rPr>
                <w:rFonts w:ascii="Arial" w:hAnsi="Arial" w:cs="Arial"/>
                <w:b/>
                <w:szCs w:val="28"/>
              </w:rPr>
            </w:pPr>
            <w:r w:rsidRPr="00CA4032">
              <w:rPr>
                <w:rFonts w:ascii="Arial" w:hAnsi="Arial" w:cs="Arial"/>
                <w:b/>
                <w:szCs w:val="28"/>
              </w:rPr>
              <w:t>Gender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16E6" w:rsidRPr="00CA4032" w:rsidRDefault="000816E6" w:rsidP="000816E6">
            <w:pPr>
              <w:jc w:val="both"/>
              <w:rPr>
                <w:rFonts w:ascii="Arial" w:hAnsi="Arial" w:cs="Arial"/>
                <w:b/>
                <w:szCs w:val="28"/>
              </w:rPr>
            </w:pPr>
            <w:r w:rsidRPr="00CA4032">
              <w:rPr>
                <w:rFonts w:ascii="Arial" w:hAnsi="Arial" w:cs="Arial"/>
                <w:b/>
                <w:szCs w:val="28"/>
              </w:rPr>
              <w:t xml:space="preserve">Sexual Orientation 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16E6" w:rsidRPr="00CA4032" w:rsidRDefault="000816E6" w:rsidP="000816E6">
            <w:pPr>
              <w:jc w:val="both"/>
              <w:rPr>
                <w:rFonts w:ascii="Arial" w:hAnsi="Arial" w:cs="Arial"/>
                <w:b/>
                <w:szCs w:val="28"/>
              </w:rPr>
            </w:pPr>
            <w:r w:rsidRPr="00CA4032">
              <w:rPr>
                <w:rFonts w:ascii="Arial" w:hAnsi="Arial" w:cs="Arial"/>
                <w:b/>
                <w:szCs w:val="28"/>
              </w:rPr>
              <w:t>Religion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16E6" w:rsidRPr="00CA4032" w:rsidRDefault="000816E6" w:rsidP="000816E6">
            <w:pPr>
              <w:jc w:val="both"/>
              <w:rPr>
                <w:rFonts w:ascii="Arial" w:hAnsi="Arial" w:cs="Arial"/>
                <w:b/>
                <w:szCs w:val="28"/>
              </w:rPr>
            </w:pPr>
            <w:r w:rsidRPr="00CA4032">
              <w:rPr>
                <w:rFonts w:ascii="Arial" w:hAnsi="Arial" w:cs="Arial"/>
                <w:b/>
                <w:szCs w:val="28"/>
              </w:rPr>
              <w:t>Client Group</w:t>
            </w:r>
          </w:p>
          <w:p w:rsidR="000816E6" w:rsidRPr="00CA4032" w:rsidRDefault="000816E6" w:rsidP="000816E6">
            <w:pPr>
              <w:jc w:val="both"/>
              <w:rPr>
                <w:rFonts w:ascii="Arial" w:hAnsi="Arial" w:cs="Arial"/>
                <w:b/>
                <w:szCs w:val="28"/>
              </w:rPr>
            </w:pPr>
            <w:r w:rsidRPr="00CA4032">
              <w:rPr>
                <w:rFonts w:ascii="Arial" w:hAnsi="Arial" w:cs="Arial"/>
                <w:b/>
                <w:sz w:val="20"/>
              </w:rPr>
              <w:t>(please tick all relevant)</w:t>
            </w:r>
          </w:p>
        </w:tc>
      </w:tr>
      <w:tr w:rsidR="000816E6" w:rsidRPr="00EF2BB7" w:rsidTr="000816E6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6E6" w:rsidRPr="00EF2BB7" w:rsidRDefault="000816E6" w:rsidP="000816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F2BB7">
              <w:rPr>
                <w:rFonts w:ascii="Arial" w:hAnsi="Arial" w:cs="Arial"/>
                <w:sz w:val="22"/>
                <w:szCs w:val="22"/>
              </w:rPr>
              <w:t>Female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E6" w:rsidRPr="00EF2BB7" w:rsidRDefault="000816E6" w:rsidP="000816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6E6" w:rsidRPr="00EF2BB7" w:rsidRDefault="000816E6" w:rsidP="000816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F2BB7">
              <w:rPr>
                <w:rFonts w:ascii="Arial" w:hAnsi="Arial" w:cs="Arial"/>
                <w:sz w:val="22"/>
                <w:szCs w:val="22"/>
              </w:rPr>
              <w:t>Bisexual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E6" w:rsidRPr="00EF2BB7" w:rsidRDefault="000816E6" w:rsidP="000816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6E6" w:rsidRPr="00EF2BB7" w:rsidRDefault="000816E6" w:rsidP="000816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F2BB7">
              <w:rPr>
                <w:rFonts w:ascii="Arial" w:hAnsi="Arial" w:cs="Arial"/>
                <w:sz w:val="22"/>
                <w:szCs w:val="22"/>
              </w:rPr>
              <w:t>Buddhist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E6" w:rsidRPr="00EF2BB7" w:rsidRDefault="000816E6" w:rsidP="000816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6E6" w:rsidRPr="00EF2BB7" w:rsidRDefault="000816E6" w:rsidP="000816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F2BB7">
              <w:rPr>
                <w:rFonts w:ascii="Helvetica" w:hAnsi="Helvetica" w:cs="Helvetica"/>
                <w:sz w:val="22"/>
                <w:szCs w:val="22"/>
              </w:rPr>
              <w:t>Acquired brain injury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E6" w:rsidRPr="00EF2BB7" w:rsidRDefault="000816E6" w:rsidP="000816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16E6" w:rsidRPr="00EF2BB7" w:rsidTr="000816E6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6E6" w:rsidRPr="00EF2BB7" w:rsidRDefault="000816E6" w:rsidP="000816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F2BB7">
              <w:rPr>
                <w:rFonts w:ascii="Arial" w:hAnsi="Arial" w:cs="Arial"/>
                <w:sz w:val="22"/>
                <w:szCs w:val="22"/>
              </w:rPr>
              <w:t>Male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E6" w:rsidRPr="00EF2BB7" w:rsidRDefault="000816E6" w:rsidP="000816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6E6" w:rsidRPr="00EF2BB7" w:rsidRDefault="000816E6" w:rsidP="000816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F2BB7">
              <w:rPr>
                <w:rFonts w:ascii="Arial" w:hAnsi="Arial" w:cs="Arial"/>
                <w:sz w:val="22"/>
                <w:szCs w:val="22"/>
              </w:rPr>
              <w:t>Gay male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E6" w:rsidRPr="00EF2BB7" w:rsidRDefault="000816E6" w:rsidP="000816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6E6" w:rsidRPr="00EF2BB7" w:rsidRDefault="000816E6" w:rsidP="000816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F2BB7">
              <w:rPr>
                <w:rFonts w:ascii="Arial" w:hAnsi="Arial" w:cs="Arial"/>
                <w:sz w:val="22"/>
                <w:szCs w:val="22"/>
              </w:rPr>
              <w:t>Christian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E6" w:rsidRPr="00EF2BB7" w:rsidRDefault="000816E6" w:rsidP="000816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6E6" w:rsidRPr="00EF2BB7" w:rsidRDefault="000816E6" w:rsidP="000816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F2BB7">
              <w:rPr>
                <w:rFonts w:ascii="Helvetica" w:hAnsi="Helvetica" w:cs="Helvetica"/>
                <w:sz w:val="22"/>
                <w:szCs w:val="22"/>
              </w:rPr>
              <w:t>Autism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E6" w:rsidRPr="00EF2BB7" w:rsidRDefault="000816E6" w:rsidP="000816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16E6" w:rsidRPr="00EF2BB7" w:rsidTr="000816E6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6E6" w:rsidRPr="00EF2BB7" w:rsidRDefault="000816E6" w:rsidP="000816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F2BB7">
              <w:rPr>
                <w:rFonts w:ascii="Arial" w:hAnsi="Arial" w:cs="Arial"/>
                <w:sz w:val="22"/>
                <w:szCs w:val="22"/>
              </w:rPr>
              <w:t>Intersex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E6" w:rsidRPr="00EF2BB7" w:rsidRDefault="000816E6" w:rsidP="000816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6E6" w:rsidRPr="00EF2BB7" w:rsidRDefault="000816E6" w:rsidP="000816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F2BB7">
              <w:rPr>
                <w:rFonts w:ascii="Arial" w:hAnsi="Arial" w:cs="Arial"/>
                <w:sz w:val="22"/>
                <w:szCs w:val="22"/>
              </w:rPr>
              <w:t>Heterosexual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E6" w:rsidRPr="00EF2BB7" w:rsidRDefault="000816E6" w:rsidP="000816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6E6" w:rsidRPr="00EF2BB7" w:rsidRDefault="000816E6" w:rsidP="000816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F2BB7">
              <w:rPr>
                <w:rFonts w:ascii="Arial" w:hAnsi="Arial" w:cs="Arial"/>
                <w:sz w:val="22"/>
                <w:szCs w:val="22"/>
              </w:rPr>
              <w:t>Hindu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E6" w:rsidRPr="00EF2BB7" w:rsidRDefault="000816E6" w:rsidP="000816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6E6" w:rsidRPr="00EF2BB7" w:rsidRDefault="000816E6" w:rsidP="000816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F2BB7">
              <w:rPr>
                <w:rFonts w:ascii="Helvetica" w:hAnsi="Helvetica" w:cs="Helvetica"/>
                <w:sz w:val="22"/>
                <w:szCs w:val="22"/>
              </w:rPr>
              <w:t>Dementia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E6" w:rsidRPr="00EF2BB7" w:rsidRDefault="000816E6" w:rsidP="000816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16E6" w:rsidRPr="00EF2BB7" w:rsidTr="000816E6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6E6" w:rsidRPr="00EF2BB7" w:rsidRDefault="000816E6" w:rsidP="000816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F2BB7">
              <w:rPr>
                <w:rFonts w:ascii="Arial" w:hAnsi="Arial" w:cs="Arial"/>
                <w:sz w:val="22"/>
                <w:szCs w:val="22"/>
              </w:rPr>
              <w:t>Transgender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E6" w:rsidRPr="00EF2BB7" w:rsidRDefault="000816E6" w:rsidP="000816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6E6" w:rsidRPr="00EF2BB7" w:rsidRDefault="000816E6" w:rsidP="000816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F2BB7">
              <w:rPr>
                <w:rFonts w:ascii="Arial" w:hAnsi="Arial" w:cs="Arial"/>
                <w:sz w:val="22"/>
                <w:szCs w:val="22"/>
              </w:rPr>
              <w:t>Lesbian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E6" w:rsidRPr="00EF2BB7" w:rsidRDefault="000816E6" w:rsidP="000816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6E6" w:rsidRPr="00EF2BB7" w:rsidRDefault="000816E6" w:rsidP="000816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F2BB7">
              <w:rPr>
                <w:rFonts w:ascii="Arial" w:hAnsi="Arial" w:cs="Arial"/>
                <w:sz w:val="22"/>
                <w:szCs w:val="22"/>
              </w:rPr>
              <w:t>Jewish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E6" w:rsidRPr="00EF2BB7" w:rsidRDefault="000816E6" w:rsidP="000816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6E6" w:rsidRPr="00EF2BB7" w:rsidRDefault="000816E6" w:rsidP="000816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F2BB7">
              <w:rPr>
                <w:rFonts w:ascii="Helvetica" w:hAnsi="Helvetica" w:cs="Helvetica"/>
                <w:sz w:val="22"/>
                <w:szCs w:val="22"/>
              </w:rPr>
              <w:t>Child (under 18)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E6" w:rsidRPr="00EF2BB7" w:rsidRDefault="000816E6" w:rsidP="000816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16E6" w:rsidRPr="00EF2BB7" w:rsidTr="000816E6"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816E6" w:rsidRPr="00EF2BB7" w:rsidRDefault="000816E6" w:rsidP="000816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E6" w:rsidRPr="00EF2BB7" w:rsidRDefault="000816E6" w:rsidP="000816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6E6" w:rsidRPr="00EF2BB7" w:rsidRDefault="000816E6" w:rsidP="000816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F2BB7">
              <w:rPr>
                <w:rFonts w:ascii="Arial" w:hAnsi="Arial" w:cs="Arial"/>
                <w:sz w:val="22"/>
                <w:szCs w:val="22"/>
              </w:rPr>
              <w:t>Declined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E6" w:rsidRPr="00EF2BB7" w:rsidRDefault="000816E6" w:rsidP="000816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6E6" w:rsidRPr="00EF2BB7" w:rsidRDefault="000816E6" w:rsidP="000816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F2BB7">
              <w:rPr>
                <w:rFonts w:ascii="Arial" w:hAnsi="Arial" w:cs="Arial"/>
                <w:sz w:val="22"/>
                <w:szCs w:val="22"/>
              </w:rPr>
              <w:t>Muslim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E6" w:rsidRPr="00EF2BB7" w:rsidRDefault="000816E6" w:rsidP="000816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6E6" w:rsidRPr="00EF2BB7" w:rsidRDefault="000816E6" w:rsidP="000816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F2BB7">
              <w:rPr>
                <w:rFonts w:ascii="Helvetica" w:hAnsi="Helvetica" w:cs="Helvetica"/>
                <w:sz w:val="22"/>
                <w:szCs w:val="22"/>
              </w:rPr>
              <w:t>Detained under MHA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E6" w:rsidRPr="00EF2BB7" w:rsidRDefault="000816E6" w:rsidP="000816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16E6" w:rsidRPr="00EF2BB7" w:rsidTr="000816E6"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16E6" w:rsidRPr="00EF2BB7" w:rsidRDefault="000816E6" w:rsidP="000816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E6" w:rsidRPr="00EF2BB7" w:rsidRDefault="000816E6" w:rsidP="000816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6E6" w:rsidRPr="00EF2BB7" w:rsidRDefault="000816E6" w:rsidP="000816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F2BB7">
              <w:rPr>
                <w:rFonts w:ascii="Arial" w:hAnsi="Arial" w:cs="Arial"/>
                <w:sz w:val="22"/>
                <w:szCs w:val="22"/>
              </w:rPr>
              <w:t>Unknown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E6" w:rsidRPr="00EF2BB7" w:rsidRDefault="000816E6" w:rsidP="000816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6E6" w:rsidRPr="00EF2BB7" w:rsidRDefault="000816E6" w:rsidP="000816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F2BB7">
              <w:rPr>
                <w:rFonts w:ascii="Arial" w:hAnsi="Arial" w:cs="Arial"/>
                <w:sz w:val="22"/>
                <w:szCs w:val="22"/>
              </w:rPr>
              <w:t>Sikh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E6" w:rsidRPr="00EF2BB7" w:rsidRDefault="000816E6" w:rsidP="000816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6E6" w:rsidRPr="00EF2BB7" w:rsidRDefault="000816E6" w:rsidP="000816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F2BB7">
              <w:rPr>
                <w:rFonts w:ascii="Helvetica" w:hAnsi="Helvetica" w:cs="Helvetica"/>
                <w:sz w:val="22"/>
                <w:szCs w:val="22"/>
              </w:rPr>
              <w:t>Learning disability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E6" w:rsidRPr="00EF2BB7" w:rsidRDefault="000816E6" w:rsidP="000816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16E6" w:rsidRPr="00EF2BB7" w:rsidTr="000816E6"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:rsidR="000816E6" w:rsidRPr="00EF2BB7" w:rsidRDefault="000816E6" w:rsidP="000816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16E6" w:rsidRPr="00EF2BB7" w:rsidRDefault="000816E6" w:rsidP="000816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816E6" w:rsidRPr="00EF2BB7" w:rsidRDefault="000816E6" w:rsidP="000816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E6" w:rsidRPr="00EF2BB7" w:rsidRDefault="000816E6" w:rsidP="000816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E6" w:rsidRPr="00EF2BB7" w:rsidRDefault="000816E6" w:rsidP="000816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F2BB7">
              <w:rPr>
                <w:rFonts w:ascii="Arial" w:hAnsi="Arial" w:cs="Arial"/>
                <w:sz w:val="22"/>
                <w:szCs w:val="22"/>
              </w:rPr>
              <w:t>Other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E6" w:rsidRPr="00EF2BB7" w:rsidRDefault="000816E6" w:rsidP="000816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E6" w:rsidRPr="00EF2BB7" w:rsidRDefault="000816E6" w:rsidP="000816E6">
            <w:pPr>
              <w:jc w:val="both"/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>Profound and Multiple LD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E6" w:rsidRPr="00EF2BB7" w:rsidRDefault="000816E6" w:rsidP="000816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16E6" w:rsidRPr="00EF2BB7" w:rsidTr="000816E6"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:rsidR="000816E6" w:rsidRPr="00EF2BB7" w:rsidRDefault="000816E6" w:rsidP="000816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816E6" w:rsidRPr="00EF2BB7" w:rsidRDefault="000816E6" w:rsidP="000816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16E6" w:rsidRPr="00EF2BB7" w:rsidRDefault="000816E6" w:rsidP="000816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6E6" w:rsidRPr="00EF2BB7" w:rsidRDefault="000816E6" w:rsidP="000816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F2BB7">
              <w:rPr>
                <w:rFonts w:ascii="Arial" w:hAnsi="Arial" w:cs="Arial"/>
                <w:sz w:val="22"/>
                <w:szCs w:val="22"/>
              </w:rPr>
              <w:t>No Religion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E6" w:rsidRPr="00EF2BB7" w:rsidRDefault="000816E6" w:rsidP="000816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6E6" w:rsidRPr="00EF2BB7" w:rsidRDefault="000816E6" w:rsidP="000816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F2BB7">
              <w:rPr>
                <w:rFonts w:ascii="Helvetica" w:hAnsi="Helvetica" w:cs="Helvetica"/>
                <w:sz w:val="22"/>
                <w:szCs w:val="22"/>
              </w:rPr>
              <w:t>Long term illness / condition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E6" w:rsidRPr="00EF2BB7" w:rsidRDefault="000816E6" w:rsidP="000816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16E6" w:rsidRPr="00EF2BB7" w:rsidTr="000816E6"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:rsidR="000816E6" w:rsidRPr="00EF2BB7" w:rsidRDefault="000816E6" w:rsidP="000816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816E6" w:rsidRPr="00EF2BB7" w:rsidRDefault="000816E6" w:rsidP="000816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16E6" w:rsidRPr="00EF2BB7" w:rsidRDefault="000816E6" w:rsidP="000816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6E6" w:rsidRPr="00EF2BB7" w:rsidRDefault="000816E6" w:rsidP="000816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F2BB7">
              <w:rPr>
                <w:rFonts w:ascii="Arial" w:hAnsi="Arial" w:cs="Arial"/>
                <w:sz w:val="22"/>
                <w:szCs w:val="22"/>
              </w:rPr>
              <w:t>Declined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E6" w:rsidRPr="00EF2BB7" w:rsidRDefault="000816E6" w:rsidP="000816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6E6" w:rsidRPr="00EF2BB7" w:rsidRDefault="000816E6" w:rsidP="000816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F2BB7">
              <w:rPr>
                <w:rFonts w:ascii="Helvetica" w:hAnsi="Helvetica" w:cs="Helvetica"/>
                <w:sz w:val="22"/>
                <w:szCs w:val="22"/>
              </w:rPr>
              <w:t>Mental health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E6" w:rsidRPr="00EF2BB7" w:rsidRDefault="000816E6" w:rsidP="000816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16E6" w:rsidRPr="00EF2BB7" w:rsidTr="000816E6"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:rsidR="000816E6" w:rsidRPr="00EF2BB7" w:rsidRDefault="000816E6" w:rsidP="000816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816E6" w:rsidRPr="00EF2BB7" w:rsidRDefault="000816E6" w:rsidP="000816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16E6" w:rsidRPr="00EF2BB7" w:rsidRDefault="000816E6" w:rsidP="000816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6E6" w:rsidRPr="00EF2BB7" w:rsidRDefault="000816E6" w:rsidP="000816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F2BB7">
              <w:rPr>
                <w:rFonts w:ascii="Arial" w:hAnsi="Arial" w:cs="Arial"/>
                <w:sz w:val="22"/>
                <w:szCs w:val="22"/>
              </w:rPr>
              <w:t>Not Known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E6" w:rsidRPr="00EF2BB7" w:rsidRDefault="000816E6" w:rsidP="000816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6E6" w:rsidRPr="00EF2BB7" w:rsidRDefault="000816E6" w:rsidP="000816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F2BB7">
              <w:rPr>
                <w:rFonts w:ascii="Helvetica" w:hAnsi="Helvetica" w:cs="Helvetica"/>
                <w:sz w:val="22"/>
                <w:szCs w:val="22"/>
              </w:rPr>
              <w:t>Multiple disability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E6" w:rsidRPr="00EF2BB7" w:rsidRDefault="000816E6" w:rsidP="000816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16E6" w:rsidRPr="00EF2BB7" w:rsidTr="000816E6">
        <w:trPr>
          <w:trHeight w:val="77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:rsidR="000816E6" w:rsidRPr="00EF2BB7" w:rsidRDefault="000816E6" w:rsidP="000816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816E6" w:rsidRPr="00EF2BB7" w:rsidRDefault="000816E6" w:rsidP="000816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16E6" w:rsidRPr="00EF2BB7" w:rsidRDefault="000816E6" w:rsidP="000816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816E6" w:rsidRPr="00EF2BB7" w:rsidRDefault="000816E6" w:rsidP="000816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816E6" w:rsidRPr="00EF2BB7" w:rsidRDefault="000816E6" w:rsidP="000816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6E6" w:rsidRPr="00EF2BB7" w:rsidRDefault="000816E6" w:rsidP="000816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F2BB7">
              <w:rPr>
                <w:rFonts w:ascii="Helvetica" w:hAnsi="Helvetica" w:cs="Helvetica"/>
                <w:sz w:val="22"/>
                <w:szCs w:val="22"/>
              </w:rPr>
              <w:t>Physical disability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E6" w:rsidRPr="00EF2BB7" w:rsidRDefault="000816E6" w:rsidP="000816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16E6" w:rsidRPr="00EF2BB7" w:rsidTr="000816E6">
        <w:trPr>
          <w:trHeight w:val="77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:rsidR="000816E6" w:rsidRPr="00EF2BB7" w:rsidRDefault="000816E6" w:rsidP="000816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816E6" w:rsidRPr="00EF2BB7" w:rsidRDefault="000816E6" w:rsidP="000816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16E6" w:rsidRPr="00EF2BB7" w:rsidRDefault="000816E6" w:rsidP="000816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816E6" w:rsidRPr="00EF2BB7" w:rsidRDefault="000816E6" w:rsidP="000816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16E6" w:rsidRPr="00EF2BB7" w:rsidRDefault="000816E6" w:rsidP="000816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6E6" w:rsidRPr="00EF2BB7" w:rsidRDefault="000816E6" w:rsidP="000816E6">
            <w:pPr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EF2BB7">
              <w:rPr>
                <w:rFonts w:ascii="Helvetica" w:hAnsi="Helvetica" w:cs="Helvetica"/>
                <w:sz w:val="22"/>
                <w:szCs w:val="22"/>
              </w:rPr>
              <w:t>Prisoner / Offender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E6" w:rsidRPr="00EF2BB7" w:rsidRDefault="000816E6" w:rsidP="000816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16E6" w:rsidRPr="00EF2BB7" w:rsidTr="000816E6">
        <w:trPr>
          <w:trHeight w:val="77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:rsidR="000816E6" w:rsidRPr="00EF2BB7" w:rsidRDefault="000816E6" w:rsidP="000816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816E6" w:rsidRPr="00EF2BB7" w:rsidRDefault="000816E6" w:rsidP="000816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16E6" w:rsidRPr="00EF2BB7" w:rsidRDefault="000816E6" w:rsidP="000816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816E6" w:rsidRPr="00EF2BB7" w:rsidRDefault="000816E6" w:rsidP="000816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16E6" w:rsidRPr="00EF2BB7" w:rsidRDefault="000816E6" w:rsidP="000816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6E6" w:rsidRPr="00EF2BB7" w:rsidRDefault="000816E6" w:rsidP="000816E6">
            <w:pPr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EF2BB7">
              <w:rPr>
                <w:rFonts w:ascii="Helvetica" w:hAnsi="Helvetica" w:cs="Helvetica"/>
                <w:sz w:val="22"/>
                <w:szCs w:val="22"/>
              </w:rPr>
              <w:t>Sensory Impairment (Hearing)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E6" w:rsidRPr="00EF2BB7" w:rsidRDefault="000816E6" w:rsidP="000816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16E6" w:rsidRPr="00EF2BB7" w:rsidTr="000816E6">
        <w:trPr>
          <w:trHeight w:val="77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:rsidR="000816E6" w:rsidRPr="00EF2BB7" w:rsidRDefault="000816E6" w:rsidP="000816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816E6" w:rsidRPr="00EF2BB7" w:rsidRDefault="000816E6" w:rsidP="000816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16E6" w:rsidRPr="00EF2BB7" w:rsidRDefault="000816E6" w:rsidP="000816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816E6" w:rsidRPr="00EF2BB7" w:rsidRDefault="000816E6" w:rsidP="000816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16E6" w:rsidRPr="00EF2BB7" w:rsidRDefault="000816E6" w:rsidP="000816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6E6" w:rsidRPr="00EF2BB7" w:rsidRDefault="000816E6" w:rsidP="000816E6">
            <w:pPr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EF2BB7">
              <w:rPr>
                <w:rFonts w:ascii="Helvetica" w:hAnsi="Helvetica" w:cs="Helvetica"/>
                <w:sz w:val="22"/>
                <w:szCs w:val="22"/>
              </w:rPr>
              <w:t>Sensory Impairment (Vision)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E6" w:rsidRPr="00EF2BB7" w:rsidRDefault="000816E6" w:rsidP="000816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16E6" w:rsidRPr="00EF2BB7" w:rsidTr="000816E6">
        <w:trPr>
          <w:trHeight w:val="77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:rsidR="000816E6" w:rsidRPr="00EF2BB7" w:rsidRDefault="000816E6" w:rsidP="000816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816E6" w:rsidRPr="00EF2BB7" w:rsidRDefault="000816E6" w:rsidP="000816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16E6" w:rsidRPr="00EF2BB7" w:rsidRDefault="000816E6" w:rsidP="000816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816E6" w:rsidRPr="00EF2BB7" w:rsidRDefault="000816E6" w:rsidP="000816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16E6" w:rsidRPr="00EF2BB7" w:rsidRDefault="000816E6" w:rsidP="000816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6E6" w:rsidRPr="00EF2BB7" w:rsidRDefault="000816E6" w:rsidP="000816E6">
            <w:pPr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EF2BB7">
              <w:rPr>
                <w:rFonts w:ascii="Helvetica" w:hAnsi="Helvetica" w:cs="Helvetica"/>
                <w:sz w:val="22"/>
                <w:szCs w:val="22"/>
              </w:rPr>
              <w:t>Sensory impairment (Other)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E6" w:rsidRPr="00EF2BB7" w:rsidRDefault="000816E6" w:rsidP="000816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16E6" w:rsidRPr="00EF2BB7" w:rsidTr="000816E6">
        <w:trPr>
          <w:trHeight w:val="77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:rsidR="000816E6" w:rsidRPr="00EF2BB7" w:rsidRDefault="000816E6" w:rsidP="000816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816E6" w:rsidRPr="00EF2BB7" w:rsidRDefault="000816E6" w:rsidP="000816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16E6" w:rsidRPr="00EF2BB7" w:rsidRDefault="000816E6" w:rsidP="000816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816E6" w:rsidRPr="00EF2BB7" w:rsidRDefault="000816E6" w:rsidP="000816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16E6" w:rsidRPr="00EF2BB7" w:rsidRDefault="000816E6" w:rsidP="000816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6E6" w:rsidRPr="00EF2BB7" w:rsidRDefault="000816E6" w:rsidP="000816E6">
            <w:pPr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EF2BB7">
              <w:rPr>
                <w:rFonts w:ascii="Helvetica" w:hAnsi="Helvetica" w:cs="Helvetica"/>
                <w:sz w:val="22"/>
                <w:szCs w:val="22"/>
              </w:rPr>
              <w:t>Substance misuse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E6" w:rsidRPr="00EF2BB7" w:rsidRDefault="000816E6" w:rsidP="000816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16E6" w:rsidRPr="00EF2BB7" w:rsidTr="000816E6">
        <w:trPr>
          <w:trHeight w:val="77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:rsidR="000816E6" w:rsidRPr="00EF2BB7" w:rsidRDefault="000816E6" w:rsidP="000816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816E6" w:rsidRPr="00EF2BB7" w:rsidRDefault="000816E6" w:rsidP="000816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16E6" w:rsidRPr="00EF2BB7" w:rsidRDefault="000816E6" w:rsidP="000816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816E6" w:rsidRPr="00EF2BB7" w:rsidRDefault="000816E6" w:rsidP="000816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16E6" w:rsidRPr="00EF2BB7" w:rsidRDefault="000816E6" w:rsidP="000816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816E6" w:rsidRPr="00EF2BB7" w:rsidRDefault="000816E6" w:rsidP="000816E6">
            <w:pPr>
              <w:jc w:val="both"/>
              <w:rPr>
                <w:rFonts w:ascii="Helvetica" w:hAnsi="Helvetica" w:cs="Helvetica"/>
                <w:sz w:val="22"/>
                <w:szCs w:val="22"/>
              </w:rPr>
            </w:pPr>
            <w:r w:rsidRPr="00EF2BB7">
              <w:rPr>
                <w:rFonts w:ascii="Helvetica" w:hAnsi="Helvetica" w:cs="Helvetica"/>
                <w:sz w:val="22"/>
                <w:szCs w:val="22"/>
              </w:rPr>
              <w:t xml:space="preserve">Other </w:t>
            </w:r>
            <w:r w:rsidRPr="00EF2BB7">
              <w:rPr>
                <w:rFonts w:ascii="Arial" w:hAnsi="Arial" w:cs="Arial"/>
                <w:i/>
                <w:sz w:val="22"/>
                <w:szCs w:val="22"/>
              </w:rPr>
              <w:t>(Please state)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E6" w:rsidRPr="00EF2BB7" w:rsidRDefault="000816E6" w:rsidP="000816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16E6" w:rsidRPr="00EF2BB7" w:rsidTr="00542F84">
        <w:trPr>
          <w:trHeight w:val="58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:rsidR="000816E6" w:rsidRPr="00EF2BB7" w:rsidRDefault="000816E6" w:rsidP="000816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816E6" w:rsidRPr="00EF2BB7" w:rsidRDefault="000816E6" w:rsidP="000816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16E6" w:rsidRPr="00EF2BB7" w:rsidRDefault="000816E6" w:rsidP="000816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816E6" w:rsidRPr="00EF2BB7" w:rsidRDefault="000816E6" w:rsidP="000816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16E6" w:rsidRPr="00EF2BB7" w:rsidRDefault="000816E6" w:rsidP="000816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6E6" w:rsidRPr="00A1164C" w:rsidRDefault="000816E6" w:rsidP="000816E6">
            <w:pPr>
              <w:jc w:val="both"/>
              <w:rPr>
                <w:rFonts w:ascii="Helvetica" w:hAnsi="Helvetica" w:cs="Helvetica"/>
                <w:sz w:val="20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816E6" w:rsidRPr="00EF2BB7" w:rsidRDefault="000816E6" w:rsidP="000816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816E6" w:rsidRPr="00542F84" w:rsidRDefault="00276D1D" w:rsidP="00542F84">
      <w:pPr>
        <w:tabs>
          <w:tab w:val="left" w:pos="3720"/>
        </w:tabs>
      </w:pPr>
      <w:r>
        <w:tab/>
        <w:t>`</w:t>
      </w:r>
      <w:r>
        <w:tab/>
      </w:r>
    </w:p>
    <w:sectPr w:rsidR="000816E6" w:rsidRPr="00542F84" w:rsidSect="007729F0">
      <w:footerReference w:type="default" r:id="rId10"/>
      <w:pgSz w:w="12240" w:h="15840"/>
      <w:pgMar w:top="426" w:right="758" w:bottom="426" w:left="1260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FC7" w:rsidRDefault="00430FC7" w:rsidP="00FF21F3">
      <w:r>
        <w:separator/>
      </w:r>
    </w:p>
  </w:endnote>
  <w:endnote w:type="continuationSeparator" w:id="0">
    <w:p w:rsidR="00430FC7" w:rsidRDefault="00430FC7" w:rsidP="00FF2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lveticaNeue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Neue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F84" w:rsidRDefault="00542F84" w:rsidP="007729F0">
    <w:pPr>
      <w:ind w:left="-426" w:right="198"/>
      <w:rPr>
        <w:rFonts w:ascii="Arial" w:hAnsi="Arial" w:cs="Arial"/>
        <w:b/>
        <w:bCs/>
      </w:rPr>
    </w:pPr>
  </w:p>
  <w:p w:rsidR="00542F84" w:rsidRPr="00FE31BC" w:rsidRDefault="00542F84" w:rsidP="007729F0">
    <w:pPr>
      <w:ind w:left="-426" w:right="198"/>
      <w:rPr>
        <w:rFonts w:ascii="Arial" w:hAnsi="Arial" w:cs="Arial"/>
        <w:b/>
        <w:bCs/>
      </w:rPr>
    </w:pPr>
    <w:r w:rsidRPr="00FE31BC">
      <w:rPr>
        <w:rFonts w:ascii="Arial" w:hAnsi="Arial" w:cs="Arial"/>
        <w:b/>
        <w:bCs/>
      </w:rPr>
      <w:t>You can return this form to us by:</w:t>
    </w:r>
  </w:p>
  <w:p w:rsidR="00542F84" w:rsidRPr="00FE31BC" w:rsidRDefault="00542F84" w:rsidP="007729F0">
    <w:pPr>
      <w:ind w:left="-426" w:right="198"/>
      <w:rPr>
        <w:rStyle w:val="Hyperlink"/>
        <w:rFonts w:ascii="Arial" w:hAnsi="Arial" w:cs="Arial"/>
        <w:bCs/>
      </w:rPr>
    </w:pPr>
    <w:r w:rsidRPr="00FE31BC">
      <w:rPr>
        <w:rFonts w:ascii="Arial" w:hAnsi="Arial" w:cs="Arial"/>
        <w:b/>
        <w:bCs/>
      </w:rPr>
      <w:t>Email:</w:t>
    </w:r>
    <w:r w:rsidRPr="00FE31BC">
      <w:rPr>
        <w:rFonts w:ascii="Arial" w:hAnsi="Arial" w:cs="Arial"/>
        <w:bCs/>
      </w:rPr>
      <w:t xml:space="preserve"> </w:t>
    </w:r>
    <w:hyperlink r:id="rId1" w:history="1">
      <w:r w:rsidRPr="00FE31BC">
        <w:rPr>
          <w:rStyle w:val="Hyperlink"/>
          <w:rFonts w:ascii="Arial" w:hAnsi="Arial" w:cs="Arial"/>
          <w:bCs/>
        </w:rPr>
        <w:t>info@hertshelp.net</w:t>
      </w:r>
    </w:hyperlink>
  </w:p>
  <w:p w:rsidR="00542F84" w:rsidRPr="00FE31BC" w:rsidRDefault="00542F84" w:rsidP="007729F0">
    <w:pPr>
      <w:ind w:left="-426" w:right="198"/>
      <w:rPr>
        <w:rFonts w:ascii="Arial" w:hAnsi="Arial" w:cs="Arial"/>
        <w:bCs/>
        <w:color w:val="0000FF" w:themeColor="hyperlink"/>
        <w:u w:val="single"/>
      </w:rPr>
    </w:pPr>
    <w:r w:rsidRPr="00FE31BC">
      <w:rPr>
        <w:rFonts w:ascii="Arial" w:hAnsi="Arial" w:cs="Arial"/>
        <w:b/>
        <w:bCs/>
      </w:rPr>
      <w:t>Fax</w:t>
    </w:r>
    <w:r w:rsidRPr="00FE31BC">
      <w:rPr>
        <w:rFonts w:ascii="Arial" w:hAnsi="Arial" w:cs="Arial"/>
        <w:bCs/>
      </w:rPr>
      <w:t>: 0300 456 2365</w:t>
    </w:r>
  </w:p>
  <w:p w:rsidR="00542F84" w:rsidRPr="00FE31BC" w:rsidRDefault="00542F84" w:rsidP="007729F0">
    <w:pPr>
      <w:ind w:left="-426" w:right="198"/>
      <w:rPr>
        <w:rFonts w:ascii="Arial" w:hAnsi="Arial" w:cs="Arial"/>
        <w:bCs/>
      </w:rPr>
    </w:pPr>
    <w:r w:rsidRPr="00FE31BC">
      <w:rPr>
        <w:rFonts w:ascii="Arial" w:hAnsi="Arial" w:cs="Arial"/>
        <w:b/>
        <w:bCs/>
      </w:rPr>
      <w:t>Post:</w:t>
    </w:r>
    <w:r w:rsidRPr="00FE31BC">
      <w:rPr>
        <w:rFonts w:ascii="Arial" w:hAnsi="Arial" w:cs="Arial"/>
        <w:bCs/>
      </w:rPr>
      <w:t xml:space="preserve"> HertsHelp, Hertlands House, Stevenage, Herts, SG1 3EE</w:t>
    </w:r>
  </w:p>
  <w:p w:rsidR="00542F84" w:rsidRPr="00FE31BC" w:rsidRDefault="00542F84" w:rsidP="007729F0">
    <w:pPr>
      <w:ind w:left="-426" w:right="198"/>
      <w:rPr>
        <w:rFonts w:ascii="Arial" w:hAnsi="Arial" w:cs="Arial"/>
        <w:b/>
        <w:bCs/>
        <w:sz w:val="26"/>
        <w:szCs w:val="26"/>
      </w:rPr>
    </w:pPr>
    <w:r w:rsidRPr="00FE31BC">
      <w:rPr>
        <w:rFonts w:ascii="Arial" w:hAnsi="Arial" w:cs="Arial"/>
        <w:b/>
        <w:bCs/>
      </w:rPr>
      <w:t>Or call us on 0300 123 4044 for more information</w:t>
    </w:r>
  </w:p>
  <w:p w:rsidR="00542F84" w:rsidRDefault="00542F8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FC7" w:rsidRDefault="00430FC7" w:rsidP="00FF21F3">
      <w:r>
        <w:separator/>
      </w:r>
    </w:p>
  </w:footnote>
  <w:footnote w:type="continuationSeparator" w:id="0">
    <w:p w:rsidR="00430FC7" w:rsidRDefault="00430FC7" w:rsidP="00FF21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B8680B"/>
    <w:multiLevelType w:val="hybridMultilevel"/>
    <w:tmpl w:val="8C90FB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F9341E"/>
    <w:multiLevelType w:val="hybridMultilevel"/>
    <w:tmpl w:val="C3900B40"/>
    <w:lvl w:ilvl="0" w:tplc="77F6A892">
      <w:start w:val="1"/>
      <w:numFmt w:val="bullet"/>
      <w:lvlText w:val="□"/>
      <w:lvlJc w:val="left"/>
      <w:pPr>
        <w:ind w:left="5605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5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2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9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7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4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158" w:hanging="360"/>
      </w:pPr>
      <w:rPr>
        <w:rFonts w:ascii="Wingdings" w:hAnsi="Wingdings" w:hint="default"/>
      </w:rPr>
    </w:lvl>
  </w:abstractNum>
  <w:abstractNum w:abstractNumId="2">
    <w:nsid w:val="4CD43759"/>
    <w:multiLevelType w:val="hybridMultilevel"/>
    <w:tmpl w:val="0CF8EA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325473"/>
    <w:multiLevelType w:val="hybridMultilevel"/>
    <w:tmpl w:val="158CE878"/>
    <w:lvl w:ilvl="0" w:tplc="532AF11A">
      <w:start w:val="1"/>
      <w:numFmt w:val="decimal"/>
      <w:lvlText w:val="%1."/>
      <w:lvlJc w:val="left"/>
      <w:pPr>
        <w:ind w:left="-66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654" w:hanging="360"/>
      </w:pPr>
    </w:lvl>
    <w:lvl w:ilvl="2" w:tplc="0809001B" w:tentative="1">
      <w:start w:val="1"/>
      <w:numFmt w:val="lowerRoman"/>
      <w:lvlText w:val="%3."/>
      <w:lvlJc w:val="right"/>
      <w:pPr>
        <w:ind w:left="1374" w:hanging="180"/>
      </w:pPr>
    </w:lvl>
    <w:lvl w:ilvl="3" w:tplc="0809000F" w:tentative="1">
      <w:start w:val="1"/>
      <w:numFmt w:val="decimal"/>
      <w:lvlText w:val="%4."/>
      <w:lvlJc w:val="left"/>
      <w:pPr>
        <w:ind w:left="2094" w:hanging="360"/>
      </w:pPr>
    </w:lvl>
    <w:lvl w:ilvl="4" w:tplc="08090019" w:tentative="1">
      <w:start w:val="1"/>
      <w:numFmt w:val="lowerLetter"/>
      <w:lvlText w:val="%5."/>
      <w:lvlJc w:val="left"/>
      <w:pPr>
        <w:ind w:left="2814" w:hanging="360"/>
      </w:pPr>
    </w:lvl>
    <w:lvl w:ilvl="5" w:tplc="0809001B" w:tentative="1">
      <w:start w:val="1"/>
      <w:numFmt w:val="lowerRoman"/>
      <w:lvlText w:val="%6."/>
      <w:lvlJc w:val="right"/>
      <w:pPr>
        <w:ind w:left="3534" w:hanging="180"/>
      </w:pPr>
    </w:lvl>
    <w:lvl w:ilvl="6" w:tplc="0809000F" w:tentative="1">
      <w:start w:val="1"/>
      <w:numFmt w:val="decimal"/>
      <w:lvlText w:val="%7."/>
      <w:lvlJc w:val="left"/>
      <w:pPr>
        <w:ind w:left="4254" w:hanging="360"/>
      </w:pPr>
    </w:lvl>
    <w:lvl w:ilvl="7" w:tplc="08090019" w:tentative="1">
      <w:start w:val="1"/>
      <w:numFmt w:val="lowerLetter"/>
      <w:lvlText w:val="%8."/>
      <w:lvlJc w:val="left"/>
      <w:pPr>
        <w:ind w:left="4974" w:hanging="360"/>
      </w:pPr>
    </w:lvl>
    <w:lvl w:ilvl="8" w:tplc="08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">
    <w:nsid w:val="5E2A4918"/>
    <w:multiLevelType w:val="hybridMultilevel"/>
    <w:tmpl w:val="0BC4CF24"/>
    <w:lvl w:ilvl="0" w:tplc="0AF47A1C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654" w:hanging="360"/>
      </w:pPr>
    </w:lvl>
    <w:lvl w:ilvl="2" w:tplc="0809001B" w:tentative="1">
      <w:start w:val="1"/>
      <w:numFmt w:val="lowerRoman"/>
      <w:lvlText w:val="%3."/>
      <w:lvlJc w:val="right"/>
      <w:pPr>
        <w:ind w:left="1374" w:hanging="180"/>
      </w:pPr>
    </w:lvl>
    <w:lvl w:ilvl="3" w:tplc="0809000F" w:tentative="1">
      <w:start w:val="1"/>
      <w:numFmt w:val="decimal"/>
      <w:lvlText w:val="%4."/>
      <w:lvlJc w:val="left"/>
      <w:pPr>
        <w:ind w:left="2094" w:hanging="360"/>
      </w:pPr>
    </w:lvl>
    <w:lvl w:ilvl="4" w:tplc="08090019" w:tentative="1">
      <w:start w:val="1"/>
      <w:numFmt w:val="lowerLetter"/>
      <w:lvlText w:val="%5."/>
      <w:lvlJc w:val="left"/>
      <w:pPr>
        <w:ind w:left="2814" w:hanging="360"/>
      </w:pPr>
    </w:lvl>
    <w:lvl w:ilvl="5" w:tplc="0809001B" w:tentative="1">
      <w:start w:val="1"/>
      <w:numFmt w:val="lowerRoman"/>
      <w:lvlText w:val="%6."/>
      <w:lvlJc w:val="right"/>
      <w:pPr>
        <w:ind w:left="3534" w:hanging="180"/>
      </w:pPr>
    </w:lvl>
    <w:lvl w:ilvl="6" w:tplc="0809000F" w:tentative="1">
      <w:start w:val="1"/>
      <w:numFmt w:val="decimal"/>
      <w:lvlText w:val="%7."/>
      <w:lvlJc w:val="left"/>
      <w:pPr>
        <w:ind w:left="4254" w:hanging="360"/>
      </w:pPr>
    </w:lvl>
    <w:lvl w:ilvl="7" w:tplc="08090019" w:tentative="1">
      <w:start w:val="1"/>
      <w:numFmt w:val="lowerLetter"/>
      <w:lvlText w:val="%8."/>
      <w:lvlJc w:val="left"/>
      <w:pPr>
        <w:ind w:left="4974" w:hanging="360"/>
      </w:pPr>
    </w:lvl>
    <w:lvl w:ilvl="8" w:tplc="08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5">
    <w:nsid w:val="714772FB"/>
    <w:multiLevelType w:val="hybridMultilevel"/>
    <w:tmpl w:val="9C666F48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7F6A4A70"/>
    <w:multiLevelType w:val="hybridMultilevel"/>
    <w:tmpl w:val="C49C3984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22D"/>
    <w:rsid w:val="000816E6"/>
    <w:rsid w:val="000E6047"/>
    <w:rsid w:val="00186FCD"/>
    <w:rsid w:val="001C622D"/>
    <w:rsid w:val="002210CD"/>
    <w:rsid w:val="00241895"/>
    <w:rsid w:val="002470DD"/>
    <w:rsid w:val="00276D1D"/>
    <w:rsid w:val="002A0A14"/>
    <w:rsid w:val="002D112D"/>
    <w:rsid w:val="00340DAF"/>
    <w:rsid w:val="00351AB9"/>
    <w:rsid w:val="00351DEE"/>
    <w:rsid w:val="00362A59"/>
    <w:rsid w:val="0036519F"/>
    <w:rsid w:val="00377E3E"/>
    <w:rsid w:val="0038502B"/>
    <w:rsid w:val="003E1FC2"/>
    <w:rsid w:val="003F6E9E"/>
    <w:rsid w:val="0041750F"/>
    <w:rsid w:val="00430FC7"/>
    <w:rsid w:val="00437345"/>
    <w:rsid w:val="00460B18"/>
    <w:rsid w:val="0047142A"/>
    <w:rsid w:val="0053466E"/>
    <w:rsid w:val="00542F84"/>
    <w:rsid w:val="00554D3C"/>
    <w:rsid w:val="005A369D"/>
    <w:rsid w:val="0072702B"/>
    <w:rsid w:val="00762206"/>
    <w:rsid w:val="007729F0"/>
    <w:rsid w:val="007C1168"/>
    <w:rsid w:val="007D30C5"/>
    <w:rsid w:val="007F1483"/>
    <w:rsid w:val="008624EF"/>
    <w:rsid w:val="00876789"/>
    <w:rsid w:val="008A1478"/>
    <w:rsid w:val="008E067B"/>
    <w:rsid w:val="009A2F69"/>
    <w:rsid w:val="009C3D15"/>
    <w:rsid w:val="00A1164C"/>
    <w:rsid w:val="00A350F6"/>
    <w:rsid w:val="00A55040"/>
    <w:rsid w:val="00AC746C"/>
    <w:rsid w:val="00AD2BF4"/>
    <w:rsid w:val="00AF62D6"/>
    <w:rsid w:val="00B01180"/>
    <w:rsid w:val="00C012E0"/>
    <w:rsid w:val="00C410B3"/>
    <w:rsid w:val="00CF6449"/>
    <w:rsid w:val="00D045A1"/>
    <w:rsid w:val="00D24B3F"/>
    <w:rsid w:val="00D734BA"/>
    <w:rsid w:val="00D92D14"/>
    <w:rsid w:val="00E56AC5"/>
    <w:rsid w:val="00EA08CD"/>
    <w:rsid w:val="00ED0E13"/>
    <w:rsid w:val="00F15384"/>
    <w:rsid w:val="00F55981"/>
    <w:rsid w:val="00F92176"/>
    <w:rsid w:val="00F9446F"/>
    <w:rsid w:val="00FF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1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F92176"/>
    <w:pPr>
      <w:keepNext/>
      <w:autoSpaceDE w:val="0"/>
      <w:autoSpaceDN w:val="0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F92176"/>
    <w:pPr>
      <w:keepNext/>
      <w:autoSpaceDE w:val="0"/>
      <w:autoSpaceDN w:val="0"/>
      <w:outlineLvl w:val="1"/>
    </w:pPr>
    <w:rPr>
      <w:rFonts w:ascii="Arial" w:hAnsi="Arial"/>
      <w:sz w:val="32"/>
    </w:rPr>
  </w:style>
  <w:style w:type="paragraph" w:styleId="Heading3">
    <w:name w:val="heading 3"/>
    <w:basedOn w:val="Normal"/>
    <w:next w:val="Normal"/>
    <w:link w:val="Heading3Char"/>
    <w:qFormat/>
    <w:rsid w:val="00F92176"/>
    <w:pPr>
      <w:keepNext/>
      <w:outlineLvl w:val="2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21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17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F92176"/>
    <w:rPr>
      <w:rFonts w:ascii="Arial" w:eastAsia="Times New Roman" w:hAnsi="Arial" w:cs="Times New Roman"/>
      <w:b/>
      <w:sz w:val="28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rsid w:val="00F92176"/>
    <w:rPr>
      <w:rFonts w:ascii="Arial" w:eastAsia="Times New Roman" w:hAnsi="Arial" w:cs="Times New Roman"/>
      <w:sz w:val="32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rsid w:val="00F92176"/>
    <w:rPr>
      <w:rFonts w:ascii="Arial" w:eastAsia="Times New Roman" w:hAnsi="Arial" w:cs="Times New Roman"/>
      <w:b/>
      <w:sz w:val="24"/>
      <w:szCs w:val="24"/>
      <w:lang w:eastAsia="en-GB"/>
    </w:rPr>
  </w:style>
  <w:style w:type="paragraph" w:styleId="BodyText">
    <w:name w:val="Body Text"/>
    <w:basedOn w:val="Normal"/>
    <w:link w:val="BodyTextChar"/>
    <w:rsid w:val="00F92176"/>
    <w:pPr>
      <w:autoSpaceDE w:val="0"/>
      <w:autoSpaceDN w:val="0"/>
    </w:pPr>
    <w:rPr>
      <w:rFonts w:ascii="Arial" w:hAnsi="Arial"/>
      <w:b/>
      <w:sz w:val="32"/>
    </w:rPr>
  </w:style>
  <w:style w:type="character" w:customStyle="1" w:styleId="BodyTextChar">
    <w:name w:val="Body Text Char"/>
    <w:basedOn w:val="DefaultParagraphFont"/>
    <w:link w:val="BodyText"/>
    <w:rsid w:val="00F92176"/>
    <w:rPr>
      <w:rFonts w:ascii="Arial" w:eastAsia="Times New Roman" w:hAnsi="Arial" w:cs="Times New Roman"/>
      <w:b/>
      <w:sz w:val="32"/>
      <w:szCs w:val="24"/>
      <w:lang w:eastAsia="en-GB"/>
    </w:rPr>
  </w:style>
  <w:style w:type="character" w:styleId="Hyperlink">
    <w:name w:val="Hyperlink"/>
    <w:rsid w:val="00F92176"/>
    <w:rPr>
      <w:color w:val="0000FF"/>
      <w:u w:val="single"/>
    </w:rPr>
  </w:style>
  <w:style w:type="character" w:customStyle="1" w:styleId="legds2">
    <w:name w:val="legds2"/>
    <w:rsid w:val="00F92176"/>
    <w:rPr>
      <w:vanish w:val="0"/>
      <w:webHidden w:val="0"/>
      <w:specVanish w:val="0"/>
    </w:rPr>
  </w:style>
  <w:style w:type="paragraph" w:customStyle="1" w:styleId="legclearfix2">
    <w:name w:val="legclearfix2"/>
    <w:basedOn w:val="Normal"/>
    <w:rsid w:val="00F92176"/>
    <w:pPr>
      <w:shd w:val="clear" w:color="auto" w:fill="FFFFFF"/>
      <w:spacing w:after="120" w:line="360" w:lineRule="atLeast"/>
    </w:pPr>
    <w:rPr>
      <w:color w:val="494949"/>
      <w:sz w:val="19"/>
      <w:szCs w:val="19"/>
    </w:rPr>
  </w:style>
  <w:style w:type="character" w:styleId="HTMLAcronym">
    <w:name w:val="HTML Acronym"/>
    <w:uiPriority w:val="99"/>
    <w:unhideWhenUsed/>
    <w:rsid w:val="00F92176"/>
  </w:style>
  <w:style w:type="table" w:styleId="TableGrid">
    <w:name w:val="Table Grid"/>
    <w:basedOn w:val="TableNormal"/>
    <w:uiPriority w:val="59"/>
    <w:rsid w:val="00F153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1A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21F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21F3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F21F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21F3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1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F92176"/>
    <w:pPr>
      <w:keepNext/>
      <w:autoSpaceDE w:val="0"/>
      <w:autoSpaceDN w:val="0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F92176"/>
    <w:pPr>
      <w:keepNext/>
      <w:autoSpaceDE w:val="0"/>
      <w:autoSpaceDN w:val="0"/>
      <w:outlineLvl w:val="1"/>
    </w:pPr>
    <w:rPr>
      <w:rFonts w:ascii="Arial" w:hAnsi="Arial"/>
      <w:sz w:val="32"/>
    </w:rPr>
  </w:style>
  <w:style w:type="paragraph" w:styleId="Heading3">
    <w:name w:val="heading 3"/>
    <w:basedOn w:val="Normal"/>
    <w:next w:val="Normal"/>
    <w:link w:val="Heading3Char"/>
    <w:qFormat/>
    <w:rsid w:val="00F92176"/>
    <w:pPr>
      <w:keepNext/>
      <w:outlineLvl w:val="2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21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17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F92176"/>
    <w:rPr>
      <w:rFonts w:ascii="Arial" w:eastAsia="Times New Roman" w:hAnsi="Arial" w:cs="Times New Roman"/>
      <w:b/>
      <w:sz w:val="28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rsid w:val="00F92176"/>
    <w:rPr>
      <w:rFonts w:ascii="Arial" w:eastAsia="Times New Roman" w:hAnsi="Arial" w:cs="Times New Roman"/>
      <w:sz w:val="32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rsid w:val="00F92176"/>
    <w:rPr>
      <w:rFonts w:ascii="Arial" w:eastAsia="Times New Roman" w:hAnsi="Arial" w:cs="Times New Roman"/>
      <w:b/>
      <w:sz w:val="24"/>
      <w:szCs w:val="24"/>
      <w:lang w:eastAsia="en-GB"/>
    </w:rPr>
  </w:style>
  <w:style w:type="paragraph" w:styleId="BodyText">
    <w:name w:val="Body Text"/>
    <w:basedOn w:val="Normal"/>
    <w:link w:val="BodyTextChar"/>
    <w:rsid w:val="00F92176"/>
    <w:pPr>
      <w:autoSpaceDE w:val="0"/>
      <w:autoSpaceDN w:val="0"/>
    </w:pPr>
    <w:rPr>
      <w:rFonts w:ascii="Arial" w:hAnsi="Arial"/>
      <w:b/>
      <w:sz w:val="32"/>
    </w:rPr>
  </w:style>
  <w:style w:type="character" w:customStyle="1" w:styleId="BodyTextChar">
    <w:name w:val="Body Text Char"/>
    <w:basedOn w:val="DefaultParagraphFont"/>
    <w:link w:val="BodyText"/>
    <w:rsid w:val="00F92176"/>
    <w:rPr>
      <w:rFonts w:ascii="Arial" w:eastAsia="Times New Roman" w:hAnsi="Arial" w:cs="Times New Roman"/>
      <w:b/>
      <w:sz w:val="32"/>
      <w:szCs w:val="24"/>
      <w:lang w:eastAsia="en-GB"/>
    </w:rPr>
  </w:style>
  <w:style w:type="character" w:styleId="Hyperlink">
    <w:name w:val="Hyperlink"/>
    <w:rsid w:val="00F92176"/>
    <w:rPr>
      <w:color w:val="0000FF"/>
      <w:u w:val="single"/>
    </w:rPr>
  </w:style>
  <w:style w:type="character" w:customStyle="1" w:styleId="legds2">
    <w:name w:val="legds2"/>
    <w:rsid w:val="00F92176"/>
    <w:rPr>
      <w:vanish w:val="0"/>
      <w:webHidden w:val="0"/>
      <w:specVanish w:val="0"/>
    </w:rPr>
  </w:style>
  <w:style w:type="paragraph" w:customStyle="1" w:styleId="legclearfix2">
    <w:name w:val="legclearfix2"/>
    <w:basedOn w:val="Normal"/>
    <w:rsid w:val="00F92176"/>
    <w:pPr>
      <w:shd w:val="clear" w:color="auto" w:fill="FFFFFF"/>
      <w:spacing w:after="120" w:line="360" w:lineRule="atLeast"/>
    </w:pPr>
    <w:rPr>
      <w:color w:val="494949"/>
      <w:sz w:val="19"/>
      <w:szCs w:val="19"/>
    </w:rPr>
  </w:style>
  <w:style w:type="character" w:styleId="HTMLAcronym">
    <w:name w:val="HTML Acronym"/>
    <w:uiPriority w:val="99"/>
    <w:unhideWhenUsed/>
    <w:rsid w:val="00F92176"/>
  </w:style>
  <w:style w:type="table" w:styleId="TableGrid">
    <w:name w:val="Table Grid"/>
    <w:basedOn w:val="TableNormal"/>
    <w:uiPriority w:val="59"/>
    <w:rsid w:val="00F153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1A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21F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21F3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F21F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21F3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hertshelpadvocacy@pohwer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66637-34EE-4954-B77E-58DF65907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1725</Words>
  <Characters>9838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Hertfordshire County Council</Company>
  <LinksUpToDate>false</LinksUpToDate>
  <CharactersWithSpaces>11540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Shutt</dc:creator>
  <cp:lastModifiedBy>Charlotte Leigh</cp:lastModifiedBy>
  <cp:revision>2</cp:revision>
  <cp:lastPrinted>2016-03-23T11:33:00Z</cp:lastPrinted>
  <dcterms:created xsi:type="dcterms:W3CDTF">2016-11-11T14:10:00Z</dcterms:created>
  <dcterms:modified xsi:type="dcterms:W3CDTF">2016-11-11T14:10:00Z</dcterms:modified>
</cp:coreProperties>
</file>